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FE" w:rsidRDefault="00E843FC" w:rsidP="005260B7">
      <w:pPr>
        <w:spacing w:after="240"/>
        <w:ind w:right="547"/>
        <w:jc w:val="right"/>
        <w:rPr>
          <w:rFonts w:ascii="Arial" w:hAnsi="Arial" w:cs="Arial"/>
          <w:sz w:val="32"/>
          <w:szCs w:val="32"/>
        </w:rPr>
      </w:pPr>
      <w:bookmarkStart w:id="0" w:name="_GoBack"/>
      <w:bookmarkEnd w:id="0"/>
      <w:r>
        <w:rPr>
          <w:rFonts w:ascii="Arial" w:hAnsi="Arial" w:cs="Arial"/>
          <w:sz w:val="32"/>
          <w:szCs w:val="32"/>
        </w:rPr>
        <w:t xml:space="preserve">APN Professional </w:t>
      </w:r>
      <w:r w:rsidR="00695BEC" w:rsidRPr="00AC12CA">
        <w:rPr>
          <w:rFonts w:ascii="Arial" w:hAnsi="Arial" w:cs="Arial"/>
          <w:sz w:val="32"/>
          <w:szCs w:val="32"/>
        </w:rPr>
        <w:t>Development</w:t>
      </w:r>
      <w:r w:rsidRPr="00AC12CA">
        <w:rPr>
          <w:rFonts w:ascii="Arial" w:hAnsi="Arial" w:cs="Arial"/>
          <w:sz w:val="32"/>
          <w:szCs w:val="32"/>
        </w:rPr>
        <w:t xml:space="preserve"> P</w:t>
      </w:r>
      <w:r>
        <w:rPr>
          <w:rFonts w:ascii="Arial" w:hAnsi="Arial" w:cs="Arial"/>
          <w:sz w:val="32"/>
          <w:szCs w:val="32"/>
        </w:rPr>
        <w:t>lan</w:t>
      </w:r>
    </w:p>
    <w:p w:rsidR="00B36675" w:rsidRPr="00556541" w:rsidRDefault="00556541" w:rsidP="005260B7">
      <w:pPr>
        <w:spacing w:after="240"/>
        <w:ind w:right="547"/>
        <w:jc w:val="right"/>
        <w:rPr>
          <w:rFonts w:ascii="Arial" w:hAnsi="Arial" w:cs="Arial"/>
          <w:sz w:val="32"/>
          <w:szCs w:val="32"/>
        </w:rPr>
      </w:pPr>
      <w:r>
        <w:rPr>
          <w:rFonts w:ascii="Arial" w:hAnsi="Arial" w:cs="Arial"/>
          <w:sz w:val="32"/>
          <w:szCs w:val="32"/>
        </w:rPr>
        <w:t>Guidelines</w:t>
      </w:r>
      <w:r w:rsidR="00BB2D7B" w:rsidRPr="00556541">
        <w:rPr>
          <w:rFonts w:ascii="Arial" w:hAnsi="Arial" w:cs="Arial"/>
          <w:sz w:val="32"/>
          <w:szCs w:val="32"/>
        </w:rPr>
        <w:t xml:space="preserve"> </w:t>
      </w:r>
      <w:r w:rsidR="00B36675" w:rsidRPr="00556541">
        <w:rPr>
          <w:rFonts w:ascii="Arial" w:hAnsi="Arial" w:cs="Arial"/>
          <w:sz w:val="32"/>
          <w:szCs w:val="32"/>
        </w:rPr>
        <w:t>with Scoring Rubric</w:t>
      </w:r>
    </w:p>
    <w:p w:rsidR="00556541" w:rsidRPr="00556541" w:rsidRDefault="00556541" w:rsidP="005260B7">
      <w:pPr>
        <w:spacing w:after="120"/>
        <w:rPr>
          <w:rFonts w:ascii="Times New Roman" w:hAnsi="Times New Roman" w:cs="Times New Roman"/>
          <w:b/>
          <w:color w:val="C00000"/>
          <w:sz w:val="32"/>
          <w:szCs w:val="32"/>
        </w:rPr>
      </w:pPr>
      <w:r w:rsidRPr="00556541">
        <w:rPr>
          <w:b/>
          <w:sz w:val="32"/>
          <w:szCs w:val="32"/>
        </w:rPr>
        <w:t>Purpose</w:t>
      </w:r>
    </w:p>
    <w:p w:rsidR="00E843FC" w:rsidRDefault="00E843FC" w:rsidP="00500E32">
      <w:pPr>
        <w:spacing w:after="80" w:line="240" w:lineRule="auto"/>
        <w:rPr>
          <w:rFonts w:ascii="Arial" w:eastAsia="Times New Roman" w:hAnsi="Arial" w:cs="Arial"/>
        </w:rPr>
      </w:pPr>
      <w:r w:rsidRPr="00E843FC">
        <w:rPr>
          <w:rFonts w:ascii="Arial" w:eastAsia="Times New Roman" w:hAnsi="Arial" w:cs="Arial"/>
        </w:rPr>
        <w:t xml:space="preserve">The purpose of this application is to provide the student an opportunity to </w:t>
      </w:r>
      <w:r w:rsidR="00500E32">
        <w:rPr>
          <w:rFonts w:ascii="Arial" w:eastAsia="Times New Roman" w:hAnsi="Arial" w:cs="Arial"/>
        </w:rPr>
        <w:t xml:space="preserve">explore the role of the </w:t>
      </w:r>
      <w:r w:rsidR="0091668C">
        <w:rPr>
          <w:rFonts w:ascii="Arial" w:eastAsia="Times New Roman" w:hAnsi="Arial" w:cs="Arial"/>
        </w:rPr>
        <w:t>advanced practice nurse</w:t>
      </w:r>
      <w:r w:rsidR="00500E32" w:rsidRPr="00E843FC">
        <w:rPr>
          <w:rFonts w:ascii="Arial" w:eastAsia="Times New Roman" w:hAnsi="Arial" w:cs="Arial"/>
        </w:rPr>
        <w:t xml:space="preserve"> (APN) </w:t>
      </w:r>
      <w:r w:rsidR="00500E32">
        <w:rPr>
          <w:rFonts w:ascii="Arial" w:eastAsia="Times New Roman" w:hAnsi="Arial" w:cs="Arial"/>
        </w:rPr>
        <w:t>and develop a</w:t>
      </w:r>
      <w:r w:rsidR="00AC12CA">
        <w:rPr>
          <w:rFonts w:ascii="Arial" w:eastAsia="Times New Roman" w:hAnsi="Arial" w:cs="Arial"/>
        </w:rPr>
        <w:t>n</w:t>
      </w:r>
      <w:r w:rsidR="00500E32">
        <w:rPr>
          <w:rFonts w:ascii="Arial" w:eastAsia="Times New Roman" w:hAnsi="Arial" w:cs="Arial"/>
        </w:rPr>
        <w:t xml:space="preserve"> APN</w:t>
      </w:r>
      <w:r w:rsidRPr="00E843FC">
        <w:rPr>
          <w:rFonts w:ascii="Arial" w:eastAsia="Times New Roman" w:hAnsi="Arial" w:cs="Arial"/>
        </w:rPr>
        <w:t xml:space="preserve"> </w:t>
      </w:r>
      <w:r w:rsidRPr="00AC12CA">
        <w:rPr>
          <w:rFonts w:ascii="Arial" w:eastAsia="Times New Roman" w:hAnsi="Arial" w:cs="Arial"/>
        </w:rPr>
        <w:t xml:space="preserve">professional </w:t>
      </w:r>
      <w:r w:rsidR="00575786" w:rsidRPr="00AC12CA">
        <w:rPr>
          <w:rFonts w:ascii="Arial" w:eastAsia="Times New Roman" w:hAnsi="Arial" w:cs="Arial"/>
        </w:rPr>
        <w:t>development</w:t>
      </w:r>
      <w:r w:rsidRPr="00AC12CA">
        <w:rPr>
          <w:rFonts w:ascii="Arial" w:eastAsia="Times New Roman" w:hAnsi="Arial" w:cs="Arial"/>
        </w:rPr>
        <w:t xml:space="preserve"> plan.</w:t>
      </w:r>
      <w:r w:rsidRPr="00E843FC">
        <w:rPr>
          <w:rFonts w:ascii="Arial" w:eastAsia="Times New Roman" w:hAnsi="Arial" w:cs="Arial"/>
        </w:rPr>
        <w:t xml:space="preserve">  </w:t>
      </w:r>
    </w:p>
    <w:p w:rsidR="00500E32" w:rsidRPr="00500E32" w:rsidRDefault="00500E32" w:rsidP="00500E32">
      <w:pPr>
        <w:spacing w:after="80" w:line="240" w:lineRule="auto"/>
        <w:rPr>
          <w:rFonts w:ascii="Arial" w:eastAsia="Times New Roman" w:hAnsi="Arial" w:cs="Arial"/>
        </w:rPr>
      </w:pPr>
    </w:p>
    <w:p w:rsidR="00B36675" w:rsidRPr="00556541" w:rsidRDefault="009556CB" w:rsidP="005260B7">
      <w:pPr>
        <w:spacing w:after="120"/>
        <w:rPr>
          <w:rFonts w:ascii="Times New Roman" w:hAnsi="Times New Roman" w:cs="Times New Roman"/>
          <w:b/>
          <w:color w:val="C00000"/>
        </w:rPr>
      </w:pPr>
      <w:r>
        <w:rPr>
          <w:rFonts w:cstheme="minorHAnsi"/>
          <w:b/>
          <w:sz w:val="32"/>
          <w:szCs w:val="32"/>
        </w:rPr>
        <w:t>C</w:t>
      </w:r>
      <w:r w:rsidR="00B36675" w:rsidRPr="00556541">
        <w:rPr>
          <w:rFonts w:cstheme="minorHAnsi"/>
          <w:b/>
          <w:sz w:val="32"/>
          <w:szCs w:val="32"/>
        </w:rPr>
        <w:t>ourse O</w:t>
      </w:r>
      <w:r w:rsidR="005260B7" w:rsidRPr="00556541">
        <w:rPr>
          <w:rFonts w:cstheme="minorHAnsi"/>
          <w:b/>
          <w:sz w:val="32"/>
          <w:szCs w:val="32"/>
        </w:rPr>
        <w:t>utcomes</w:t>
      </w:r>
    </w:p>
    <w:p w:rsidR="00B36675" w:rsidRPr="00AC4713" w:rsidRDefault="00B36675" w:rsidP="00DD199F">
      <w:pPr>
        <w:spacing w:after="120"/>
        <w:rPr>
          <w:rFonts w:ascii="Arial" w:hAnsi="Arial" w:cs="Arial"/>
        </w:rPr>
      </w:pPr>
      <w:r w:rsidRPr="00AC4713">
        <w:rPr>
          <w:rFonts w:ascii="Arial" w:hAnsi="Arial" w:cs="Arial"/>
        </w:rPr>
        <w:t>Th</w:t>
      </w:r>
      <w:r w:rsidR="00DD199F" w:rsidRPr="00AC4713">
        <w:rPr>
          <w:rFonts w:ascii="Arial" w:hAnsi="Arial" w:cs="Arial"/>
        </w:rPr>
        <w:t>r</w:t>
      </w:r>
      <w:r w:rsidRPr="00AC4713">
        <w:rPr>
          <w:rFonts w:ascii="Arial" w:hAnsi="Arial" w:cs="Arial"/>
        </w:rPr>
        <w:t>ough this assignment, the student will demonstrate the ability to:</w:t>
      </w:r>
    </w:p>
    <w:p w:rsidR="00E843FC" w:rsidRPr="00E843FC" w:rsidRDefault="00E843FC" w:rsidP="00716417">
      <w:pPr>
        <w:spacing w:after="0" w:line="240" w:lineRule="auto"/>
        <w:rPr>
          <w:rFonts w:ascii="Arial" w:hAnsi="Arial" w:cs="Arial"/>
          <w:bCs/>
          <w:iCs/>
        </w:rPr>
      </w:pPr>
    </w:p>
    <w:p w:rsidR="00513D4D" w:rsidRDefault="00513D4D" w:rsidP="00513D4D">
      <w:pPr>
        <w:spacing w:after="0" w:line="240" w:lineRule="auto"/>
        <w:ind w:left="720"/>
        <w:rPr>
          <w:rFonts w:ascii="Arial" w:hAnsi="Arial" w:cs="Arial"/>
          <w:bCs/>
          <w:iCs/>
        </w:rPr>
      </w:pPr>
      <w:r>
        <w:rPr>
          <w:rFonts w:ascii="Arial" w:hAnsi="Arial" w:cs="Arial"/>
          <w:bCs/>
          <w:iCs/>
        </w:rPr>
        <w:t>CO1:</w:t>
      </w:r>
      <w:r w:rsidRPr="00513D4D">
        <w:rPr>
          <w:rFonts w:ascii="Arial" w:hAnsi="Arial" w:cs="Arial"/>
          <w:bCs/>
          <w:iCs/>
        </w:rPr>
        <w:t xml:space="preserve"> Synthesize knowledge and concepts from advanced practice nursing with supporting disciplines as a foundation for APN/specialty nurse practitioner practice that is culturally competent and population-specific (PO #1).</w:t>
      </w:r>
    </w:p>
    <w:p w:rsidR="00513D4D" w:rsidRDefault="00513D4D" w:rsidP="00513D4D">
      <w:pPr>
        <w:spacing w:after="0" w:line="240" w:lineRule="auto"/>
        <w:ind w:left="720"/>
        <w:rPr>
          <w:rFonts w:ascii="Arial" w:hAnsi="Arial" w:cs="Arial"/>
          <w:bCs/>
          <w:iCs/>
        </w:rPr>
      </w:pPr>
    </w:p>
    <w:p w:rsidR="00E843FC" w:rsidRPr="00E843FC" w:rsidRDefault="00E843FC" w:rsidP="00513D4D">
      <w:pPr>
        <w:spacing w:after="0" w:line="240" w:lineRule="auto"/>
        <w:ind w:left="720"/>
        <w:rPr>
          <w:rFonts w:ascii="Arial" w:hAnsi="Arial" w:cs="Arial"/>
          <w:bCs/>
          <w:iCs/>
        </w:rPr>
      </w:pPr>
      <w:r w:rsidRPr="00E843FC">
        <w:rPr>
          <w:rFonts w:ascii="Arial" w:hAnsi="Arial" w:cs="Arial"/>
          <w:bCs/>
          <w:iCs/>
        </w:rPr>
        <w:t xml:space="preserve">CO3: </w:t>
      </w:r>
      <w:r w:rsidRPr="00E843FC">
        <w:rPr>
          <w:rFonts w:ascii="Arial" w:hAnsi="Arial" w:cs="Arial"/>
        </w:rPr>
        <w:t>Assimilate primary care competencies into APN/specialty nurse practitioner practice that exemplify professional values, scholarship, service, and culturally competent global awareness and support ongoing professional and personal development</w:t>
      </w:r>
      <w:r>
        <w:rPr>
          <w:rFonts w:ascii="Arial" w:hAnsi="Arial" w:cs="Arial"/>
        </w:rPr>
        <w:t>.</w:t>
      </w:r>
      <w:r w:rsidRPr="00E843FC">
        <w:rPr>
          <w:rFonts w:ascii="Arial" w:hAnsi="Arial" w:cs="Arial"/>
        </w:rPr>
        <w:t xml:space="preserve"> </w:t>
      </w:r>
      <w:r>
        <w:rPr>
          <w:rFonts w:ascii="Arial" w:hAnsi="Arial" w:cs="Arial"/>
          <w:bCs/>
          <w:iCs/>
        </w:rPr>
        <w:t>(PO #5)</w:t>
      </w:r>
    </w:p>
    <w:p w:rsidR="00E843FC" w:rsidRPr="00E843FC" w:rsidRDefault="00E843FC" w:rsidP="00E843FC">
      <w:pPr>
        <w:spacing w:after="0" w:line="240" w:lineRule="auto"/>
        <w:ind w:left="720"/>
        <w:rPr>
          <w:rFonts w:ascii="Arial" w:hAnsi="Arial" w:cs="Arial"/>
          <w:bCs/>
          <w:iCs/>
        </w:rPr>
      </w:pPr>
    </w:p>
    <w:p w:rsidR="00E843FC" w:rsidRDefault="00E843FC" w:rsidP="00E843FC">
      <w:pPr>
        <w:spacing w:after="0" w:line="240" w:lineRule="auto"/>
        <w:ind w:left="720"/>
        <w:rPr>
          <w:rFonts w:ascii="Arial" w:hAnsi="Arial" w:cs="Arial"/>
          <w:bCs/>
          <w:iCs/>
          <w:color w:val="000000" w:themeColor="text1"/>
        </w:rPr>
      </w:pPr>
      <w:r w:rsidRPr="00E843FC">
        <w:rPr>
          <w:rFonts w:ascii="Arial" w:hAnsi="Arial" w:cs="Arial"/>
        </w:rPr>
        <w:t xml:space="preserve">CO5: </w:t>
      </w:r>
      <w:r w:rsidRPr="00E843FC">
        <w:rPr>
          <w:rFonts w:ascii="Arial" w:hAnsi="Arial" w:cs="Arial"/>
          <w:color w:val="000000" w:themeColor="text1"/>
        </w:rPr>
        <w:t>Contribute to the body of advanced practice nursing knowledge through participation in systematic inquiry, utilization of evidence-based practice, and dissemination of findings to support high-quality care and healthcare innovation</w:t>
      </w:r>
      <w:r>
        <w:rPr>
          <w:rFonts w:ascii="Arial" w:hAnsi="Arial" w:cs="Arial"/>
          <w:color w:val="000000" w:themeColor="text1"/>
        </w:rPr>
        <w:t>.</w:t>
      </w:r>
      <w:r w:rsidRPr="00E843FC">
        <w:rPr>
          <w:rFonts w:ascii="Arial" w:hAnsi="Arial" w:cs="Arial"/>
          <w:color w:val="000000" w:themeColor="text1"/>
        </w:rPr>
        <w:t xml:space="preserve"> </w:t>
      </w:r>
      <w:r w:rsidRPr="00E843FC">
        <w:rPr>
          <w:rFonts w:ascii="Arial" w:hAnsi="Arial" w:cs="Arial"/>
          <w:bCs/>
          <w:iCs/>
          <w:color w:val="000000" w:themeColor="text1"/>
        </w:rPr>
        <w:t>(PO #9)</w:t>
      </w:r>
    </w:p>
    <w:p w:rsidR="00BB4639" w:rsidRDefault="00BB4639" w:rsidP="00E843FC">
      <w:pPr>
        <w:spacing w:after="0" w:line="240" w:lineRule="auto"/>
        <w:ind w:left="720"/>
        <w:rPr>
          <w:rFonts w:ascii="Arial" w:hAnsi="Arial" w:cs="Arial"/>
          <w:bCs/>
          <w:iCs/>
          <w:color w:val="000000" w:themeColor="text1"/>
        </w:rPr>
      </w:pPr>
    </w:p>
    <w:p w:rsidR="00BB4639" w:rsidRDefault="00BB4639" w:rsidP="00E843FC">
      <w:pPr>
        <w:spacing w:after="0" w:line="240" w:lineRule="auto"/>
        <w:ind w:left="720"/>
        <w:rPr>
          <w:rFonts w:ascii="Arial" w:hAnsi="Arial" w:cs="Arial"/>
          <w:bCs/>
          <w:iCs/>
          <w:color w:val="000000" w:themeColor="text1"/>
        </w:rPr>
      </w:pPr>
      <w:r>
        <w:rPr>
          <w:rFonts w:ascii="Arial" w:hAnsi="Arial" w:cs="Arial"/>
          <w:bCs/>
          <w:iCs/>
          <w:color w:val="000000" w:themeColor="text1"/>
        </w:rPr>
        <w:t xml:space="preserve">CO9: </w:t>
      </w:r>
      <w:r w:rsidRPr="00BB4639">
        <w:rPr>
          <w:rFonts w:ascii="Arial" w:hAnsi="Arial" w:cs="Arial"/>
          <w:bCs/>
          <w:iCs/>
          <w:color w:val="000000" w:themeColor="text1"/>
        </w:rPr>
        <w:t>Evaluate strategies for contract negotiation, CV/resume writing, credentialing, national board certification, hospital privileges, and reimbursement (PO #8).</w:t>
      </w:r>
    </w:p>
    <w:p w:rsidR="00716417" w:rsidRDefault="00716417" w:rsidP="00E843FC">
      <w:pPr>
        <w:spacing w:after="0" w:line="240" w:lineRule="auto"/>
        <w:ind w:left="720"/>
        <w:rPr>
          <w:rFonts w:ascii="Arial" w:hAnsi="Arial" w:cs="Arial"/>
        </w:rPr>
      </w:pPr>
    </w:p>
    <w:p w:rsidR="00716417" w:rsidRPr="00716417" w:rsidRDefault="00716417" w:rsidP="00716417">
      <w:pPr>
        <w:spacing w:after="0" w:line="240" w:lineRule="auto"/>
        <w:ind w:left="720"/>
        <w:rPr>
          <w:rFonts w:ascii="Arial" w:hAnsi="Arial" w:cs="Arial"/>
        </w:rPr>
      </w:pPr>
      <w:r>
        <w:rPr>
          <w:rFonts w:ascii="Arial" w:hAnsi="Arial" w:cs="Arial"/>
        </w:rPr>
        <w:t xml:space="preserve">CO 10: </w:t>
      </w:r>
      <w:r w:rsidRPr="00716417">
        <w:rPr>
          <w:rFonts w:ascii="Arial" w:hAnsi="Arial" w:cs="Arial"/>
        </w:rPr>
        <w:t>Develop visionary leadership skills that combine best evidence with nursing expertise to support quality improvement, safety, and change across healthcare organizations and systems (PO #1, 3, 8, and 9).</w:t>
      </w:r>
    </w:p>
    <w:p w:rsidR="00716417" w:rsidRPr="00716417" w:rsidRDefault="00716417" w:rsidP="00716417">
      <w:pPr>
        <w:spacing w:after="0" w:line="240" w:lineRule="auto"/>
        <w:ind w:left="720"/>
        <w:rPr>
          <w:rFonts w:ascii="Arial" w:hAnsi="Arial" w:cs="Arial"/>
        </w:rPr>
      </w:pPr>
    </w:p>
    <w:p w:rsidR="00716417" w:rsidRPr="00E843FC" w:rsidRDefault="00716417" w:rsidP="00716417">
      <w:pPr>
        <w:spacing w:after="0" w:line="240" w:lineRule="auto"/>
        <w:ind w:left="720"/>
        <w:rPr>
          <w:rFonts w:ascii="Arial" w:hAnsi="Arial" w:cs="Arial"/>
        </w:rPr>
      </w:pPr>
      <w:r>
        <w:rPr>
          <w:rFonts w:ascii="Arial" w:hAnsi="Arial" w:cs="Arial"/>
        </w:rPr>
        <w:t xml:space="preserve">CO 11: </w:t>
      </w:r>
      <w:r w:rsidRPr="00716417">
        <w:rPr>
          <w:rFonts w:ascii="Arial" w:hAnsi="Arial" w:cs="Arial"/>
        </w:rPr>
        <w:t>Differentiate leadership strategies that strengthen interprofessional collaboration and incorporate an ethic of care, values, and ethical principles into the role of the nurse leader across healthcare organizations and systems (PO #2, 4, 5, 6, and 7).</w:t>
      </w:r>
    </w:p>
    <w:p w:rsidR="00DD0AFE" w:rsidRDefault="00DD0AFE" w:rsidP="00AC4713">
      <w:pPr>
        <w:rPr>
          <w:rFonts w:cstheme="minorHAnsi"/>
          <w:b/>
          <w:sz w:val="32"/>
          <w:szCs w:val="32"/>
        </w:rPr>
      </w:pPr>
    </w:p>
    <w:p w:rsidR="00AC4713" w:rsidRPr="00AC4713" w:rsidRDefault="00556541" w:rsidP="00AC4713">
      <w:pPr>
        <w:rPr>
          <w:rFonts w:ascii="Arial" w:hAnsi="Arial" w:cs="Arial"/>
          <w:b/>
        </w:rPr>
      </w:pPr>
      <w:r w:rsidRPr="00556541">
        <w:rPr>
          <w:rFonts w:cstheme="minorHAnsi"/>
          <w:b/>
          <w:sz w:val="32"/>
          <w:szCs w:val="32"/>
        </w:rPr>
        <w:t>Due Date</w:t>
      </w:r>
      <w:r w:rsidR="00AC4713">
        <w:rPr>
          <w:rFonts w:cstheme="minorHAnsi"/>
          <w:b/>
          <w:sz w:val="32"/>
          <w:szCs w:val="32"/>
        </w:rPr>
        <w:t xml:space="preserve">: </w:t>
      </w:r>
      <w:r w:rsidR="00AC4713" w:rsidRPr="00AC4713">
        <w:rPr>
          <w:rFonts w:ascii="Arial" w:hAnsi="Arial" w:cs="Arial"/>
        </w:rPr>
        <w:t xml:space="preserve">Sunday 11:59 </w:t>
      </w:r>
      <w:r w:rsidR="00E843FC">
        <w:rPr>
          <w:rFonts w:ascii="Arial" w:hAnsi="Arial" w:cs="Arial"/>
        </w:rPr>
        <w:t>p.m.</w:t>
      </w:r>
      <w:r w:rsidR="00AC4713" w:rsidRPr="00AC4713">
        <w:rPr>
          <w:rFonts w:ascii="Arial" w:hAnsi="Arial" w:cs="Arial"/>
        </w:rPr>
        <w:t xml:space="preserve"> MT at the end of </w:t>
      </w:r>
      <w:r w:rsidR="00AC4713" w:rsidRPr="00AC12CA">
        <w:rPr>
          <w:rFonts w:ascii="Arial" w:hAnsi="Arial" w:cs="Arial"/>
        </w:rPr>
        <w:t>Week</w:t>
      </w:r>
      <w:r w:rsidR="00E843FC" w:rsidRPr="00AC12CA">
        <w:rPr>
          <w:rFonts w:ascii="Arial" w:hAnsi="Arial" w:cs="Arial"/>
        </w:rPr>
        <w:t xml:space="preserve"> </w:t>
      </w:r>
      <w:r w:rsidR="00695BEC" w:rsidRPr="00AC12CA">
        <w:rPr>
          <w:rFonts w:ascii="Arial" w:hAnsi="Arial" w:cs="Arial"/>
        </w:rPr>
        <w:t>7</w:t>
      </w:r>
      <w:r w:rsidR="00AC4713" w:rsidRPr="00AC4713">
        <w:rPr>
          <w:rFonts w:ascii="Arial" w:hAnsi="Arial" w:cs="Arial"/>
          <w:b/>
        </w:rPr>
        <w:t xml:space="preserve"> </w:t>
      </w:r>
    </w:p>
    <w:p w:rsidR="00556541" w:rsidRPr="00556541" w:rsidRDefault="00556541" w:rsidP="005260B7">
      <w:pPr>
        <w:spacing w:after="120"/>
        <w:rPr>
          <w:rFonts w:cstheme="minorHAnsi"/>
          <w:b/>
          <w:color w:val="C00000"/>
          <w:sz w:val="32"/>
          <w:szCs w:val="32"/>
        </w:rPr>
      </w:pPr>
      <w:r w:rsidRPr="00556541">
        <w:rPr>
          <w:rFonts w:cstheme="minorHAnsi"/>
          <w:b/>
          <w:sz w:val="32"/>
          <w:szCs w:val="32"/>
        </w:rPr>
        <w:t>Total Points Possible</w:t>
      </w:r>
      <w:r w:rsidR="00AC4713">
        <w:rPr>
          <w:rFonts w:cstheme="minorHAnsi"/>
          <w:b/>
          <w:sz w:val="32"/>
          <w:szCs w:val="32"/>
        </w:rPr>
        <w:t xml:space="preserve">: </w:t>
      </w:r>
      <w:r w:rsidR="00DB1609">
        <w:rPr>
          <w:rFonts w:cstheme="minorHAnsi"/>
          <w:b/>
          <w:sz w:val="32"/>
          <w:szCs w:val="32"/>
        </w:rPr>
        <w:t>150</w:t>
      </w:r>
    </w:p>
    <w:p w:rsidR="00AC4713" w:rsidRPr="00AC4713" w:rsidRDefault="00AC4713" w:rsidP="00AC4713">
      <w:pPr>
        <w:pStyle w:val="Heading1"/>
      </w:pPr>
      <w:r w:rsidRPr="00AC4713">
        <w:t>Requirements</w:t>
      </w:r>
      <w:r>
        <w:t>:</w:t>
      </w:r>
    </w:p>
    <w:p w:rsidR="00E843FC" w:rsidRPr="00E843FC" w:rsidRDefault="00E843FC" w:rsidP="00AC12CA">
      <w:pPr>
        <w:pStyle w:val="ListParagraph"/>
        <w:numPr>
          <w:ilvl w:val="0"/>
          <w:numId w:val="13"/>
        </w:numPr>
        <w:spacing w:after="0" w:line="240" w:lineRule="auto"/>
        <w:contextualSpacing w:val="0"/>
      </w:pPr>
      <w:r w:rsidRPr="00E843FC">
        <w:rPr>
          <w:rFonts w:ascii="Arial" w:eastAsia="Times New Roman" w:hAnsi="Arial" w:cs="Arial"/>
        </w:rPr>
        <w:t xml:space="preserve">To complete this application, you will need to access to the following databases: CINAHL, MEDLINE, Cochrane Library, and the Joanna Briggs Institute. You may access these databases through the Chamberlain College of Nursing Online Library.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The </w:t>
      </w:r>
      <w:r w:rsidRPr="00E843FC">
        <w:rPr>
          <w:rFonts w:ascii="Arial" w:eastAsia="Times New Roman" w:hAnsi="Arial" w:cs="Arial"/>
          <w:b/>
        </w:rPr>
        <w:t xml:space="preserve">APN Professional </w:t>
      </w:r>
      <w:r w:rsidR="00695BEC" w:rsidRPr="00AC12CA">
        <w:rPr>
          <w:rFonts w:ascii="Arial" w:eastAsia="Times New Roman" w:hAnsi="Arial" w:cs="Arial"/>
          <w:b/>
        </w:rPr>
        <w:t>Development</w:t>
      </w:r>
      <w:r w:rsidRPr="00E843FC">
        <w:rPr>
          <w:rFonts w:ascii="Arial" w:eastAsia="Times New Roman" w:hAnsi="Arial" w:cs="Arial"/>
          <w:b/>
        </w:rPr>
        <w:t xml:space="preserve"> Plan paper</w:t>
      </w:r>
      <w:r w:rsidRPr="00E843FC">
        <w:rPr>
          <w:rFonts w:ascii="Arial" w:eastAsia="Times New Roman" w:hAnsi="Arial" w:cs="Arial"/>
        </w:rPr>
        <w:t xml:space="preserve"> is worth </w:t>
      </w:r>
      <w:r w:rsidR="00DB1609">
        <w:rPr>
          <w:rFonts w:ascii="Arial" w:eastAsia="Times New Roman" w:hAnsi="Arial" w:cs="Arial"/>
        </w:rPr>
        <w:t>1</w:t>
      </w:r>
      <w:r w:rsidRPr="00E843FC">
        <w:rPr>
          <w:rFonts w:ascii="Arial" w:eastAsia="Times New Roman" w:hAnsi="Arial" w:cs="Arial"/>
        </w:rPr>
        <w:t xml:space="preserve">50 points and will be graded on quality of information, use of citations, use of Standard English grammar, sentence </w:t>
      </w:r>
      <w:r w:rsidRPr="00E843FC">
        <w:rPr>
          <w:rFonts w:ascii="Arial" w:eastAsia="Times New Roman" w:hAnsi="Arial" w:cs="Arial"/>
        </w:rPr>
        <w:lastRenderedPageBreak/>
        <w:t>structure, and overall organization based on the required components as summarized in the directions and grading criteria/rubric.</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Create your manuscript using Microsoft Word 2007 (a part of Microsoft Office 2007), which is the required format for all Chamberlain College of Nursing documents. You can tell that the document is saved as a MS Word 2007 document because it will end in “.docx”</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Follow the directions and grading criteria closely. Any questions about this paper may be posted under the Q &amp; A Forum.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The length of the paper is to be no less than 6 and no greater than 8 pages excluding title page and reference pages. </w:t>
      </w:r>
    </w:p>
    <w:p w:rsidR="00E843FC" w:rsidRPr="00E843FC" w:rsidRDefault="00E843FC" w:rsidP="00E843FC">
      <w:pPr>
        <w:pStyle w:val="ListParagraph"/>
        <w:numPr>
          <w:ilvl w:val="0"/>
          <w:numId w:val="13"/>
        </w:numPr>
        <w:spacing w:after="120" w:line="240" w:lineRule="auto"/>
        <w:contextualSpacing w:val="0"/>
        <w:rPr>
          <w:rFonts w:ascii="Arial" w:eastAsia="Times New Roman" w:hAnsi="Arial" w:cs="Arial"/>
        </w:rPr>
      </w:pPr>
      <w:r w:rsidRPr="00E843FC">
        <w:rPr>
          <w:rFonts w:ascii="Arial" w:eastAsia="Times New Roman" w:hAnsi="Arial" w:cs="Arial"/>
        </w:rPr>
        <w:t xml:space="preserve">APA (2010) format is required with both a title page and reference page. Use the required components of the review as Level 1 headers (upper and lower case, centered): </w:t>
      </w:r>
    </w:p>
    <w:p w:rsidR="00E843FC" w:rsidRPr="00E843FC" w:rsidRDefault="00E843FC" w:rsidP="00E843FC">
      <w:pPr>
        <w:pStyle w:val="ListParagraph"/>
        <w:numPr>
          <w:ilvl w:val="1"/>
          <w:numId w:val="13"/>
        </w:numPr>
        <w:spacing w:after="0" w:line="240" w:lineRule="auto"/>
        <w:contextualSpacing w:val="0"/>
        <w:rPr>
          <w:rFonts w:ascii="Arial" w:eastAsia="Times New Roman" w:hAnsi="Arial" w:cs="Arial"/>
        </w:rPr>
      </w:pPr>
      <w:r w:rsidRPr="00E843FC">
        <w:rPr>
          <w:rFonts w:ascii="Arial" w:eastAsia="Times New Roman" w:hAnsi="Arial" w:cs="Arial"/>
        </w:rPr>
        <w:t xml:space="preserve">Introduction to the APN professional </w:t>
      </w:r>
      <w:r w:rsidR="00AC12CA">
        <w:rPr>
          <w:rFonts w:ascii="Arial" w:eastAsia="Times New Roman" w:hAnsi="Arial" w:cs="Arial"/>
        </w:rPr>
        <w:t>development</w:t>
      </w:r>
      <w:r w:rsidRPr="00E843FC">
        <w:rPr>
          <w:rFonts w:ascii="Arial" w:eastAsia="Times New Roman" w:hAnsi="Arial" w:cs="Arial"/>
        </w:rPr>
        <w:t xml:space="preserve"> plan</w:t>
      </w:r>
    </w:p>
    <w:p w:rsidR="00E843FC" w:rsidRPr="00331B4D" w:rsidRDefault="00224935" w:rsidP="00E843FC">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APN Scope of Practice</w:t>
      </w:r>
    </w:p>
    <w:p w:rsidR="00A63DA2" w:rsidRPr="00331B4D" w:rsidRDefault="00A63DA2" w:rsidP="00E843FC">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Personal Assessment</w:t>
      </w:r>
    </w:p>
    <w:p w:rsidR="000A741E" w:rsidRPr="00331B4D" w:rsidRDefault="00DA31BE" w:rsidP="00A63DA2">
      <w:pPr>
        <w:pStyle w:val="ListParagraph"/>
        <w:numPr>
          <w:ilvl w:val="1"/>
          <w:numId w:val="13"/>
        </w:numPr>
        <w:spacing w:after="0" w:line="240" w:lineRule="auto"/>
        <w:contextualSpacing w:val="0"/>
        <w:rPr>
          <w:rFonts w:ascii="Arial" w:eastAsia="Times New Roman" w:hAnsi="Arial" w:cs="Arial"/>
        </w:rPr>
      </w:pPr>
      <w:r w:rsidRPr="00331B4D">
        <w:rPr>
          <w:rFonts w:ascii="Arial" w:eastAsia="Times New Roman" w:hAnsi="Arial" w:cs="Arial"/>
        </w:rPr>
        <w:t>Networking and Marketing Strategies</w:t>
      </w:r>
    </w:p>
    <w:p w:rsidR="00E843FC" w:rsidRPr="00E843FC" w:rsidRDefault="00E843FC" w:rsidP="00E843FC">
      <w:pPr>
        <w:pStyle w:val="ListParagraph"/>
        <w:numPr>
          <w:ilvl w:val="1"/>
          <w:numId w:val="13"/>
        </w:numPr>
        <w:spacing w:after="0" w:line="240" w:lineRule="auto"/>
        <w:contextualSpacing w:val="0"/>
        <w:rPr>
          <w:rFonts w:ascii="Arial" w:eastAsia="Times New Roman" w:hAnsi="Arial" w:cs="Arial"/>
        </w:rPr>
      </w:pPr>
      <w:r w:rsidRPr="00E843FC">
        <w:rPr>
          <w:rFonts w:ascii="Arial" w:eastAsia="Times New Roman" w:hAnsi="Arial" w:cs="Arial"/>
        </w:rPr>
        <w:t>Conclusion</w:t>
      </w:r>
    </w:p>
    <w:p w:rsidR="00DD0AFE" w:rsidRDefault="00DD0AFE" w:rsidP="009556CB">
      <w:pPr>
        <w:pStyle w:val="Heading1"/>
      </w:pPr>
    </w:p>
    <w:p w:rsidR="009556CB" w:rsidRDefault="009556CB" w:rsidP="009556CB">
      <w:pPr>
        <w:pStyle w:val="Heading1"/>
      </w:pPr>
      <w:r>
        <w:t>Preparing the paper</w:t>
      </w:r>
    </w:p>
    <w:p w:rsidR="00E843FC" w:rsidRPr="008D324A" w:rsidRDefault="00E843FC" w:rsidP="00E843FC">
      <w:pPr>
        <w:spacing w:after="0" w:line="240" w:lineRule="auto"/>
        <w:rPr>
          <w:rFonts w:ascii="Arial" w:eastAsia="Times New Roman" w:hAnsi="Arial" w:cs="Arial"/>
        </w:rPr>
      </w:pPr>
      <w:r w:rsidRPr="00E843FC">
        <w:rPr>
          <w:rFonts w:ascii="Arial" w:eastAsia="Times New Roman" w:hAnsi="Arial" w:cs="Arial"/>
        </w:rPr>
        <w:t xml:space="preserve">The </w:t>
      </w:r>
      <w:r w:rsidRPr="008D324A">
        <w:rPr>
          <w:rFonts w:ascii="Arial" w:eastAsia="Times New Roman" w:hAnsi="Arial" w:cs="Arial"/>
        </w:rPr>
        <w:t xml:space="preserve">following are best practices for preparing this paper: </w:t>
      </w:r>
    </w:p>
    <w:p w:rsidR="007963AB" w:rsidRPr="008D324A" w:rsidRDefault="007963AB" w:rsidP="007963AB">
      <w:pPr>
        <w:pStyle w:val="ListParagraph"/>
        <w:numPr>
          <w:ilvl w:val="0"/>
          <w:numId w:val="14"/>
        </w:numPr>
        <w:spacing w:after="0" w:line="240" w:lineRule="auto"/>
        <w:rPr>
          <w:rFonts w:ascii="Arial" w:eastAsia="Times New Roman" w:hAnsi="Arial" w:cs="Arial"/>
        </w:rPr>
      </w:pPr>
      <w:r w:rsidRPr="008D324A">
        <w:rPr>
          <w:rFonts w:ascii="Arial" w:eastAsia="Times New Roman" w:hAnsi="Arial" w:cs="Arial"/>
        </w:rPr>
        <w:t xml:space="preserve">Review </w:t>
      </w:r>
      <w:r w:rsidR="00224935" w:rsidRPr="008D324A">
        <w:rPr>
          <w:rFonts w:ascii="Arial" w:eastAsia="Times New Roman" w:hAnsi="Arial" w:cs="Arial"/>
        </w:rPr>
        <w:t>Chapter 29</w:t>
      </w:r>
      <w:r w:rsidR="002A7E63">
        <w:rPr>
          <w:rFonts w:ascii="Arial" w:eastAsia="Times New Roman" w:hAnsi="Arial" w:cs="Arial"/>
        </w:rPr>
        <w:t>-</w:t>
      </w:r>
      <w:r w:rsidRPr="008D324A">
        <w:rPr>
          <w:rFonts w:ascii="Arial" w:eastAsia="Times New Roman" w:hAnsi="Arial" w:cs="Arial"/>
        </w:rPr>
        <w:t xml:space="preserve"> Role Transition: Strategies for Success in the Marketplace in</w:t>
      </w:r>
    </w:p>
    <w:p w:rsidR="007963AB" w:rsidRPr="008D324A" w:rsidRDefault="007963AB" w:rsidP="00224935">
      <w:pPr>
        <w:pStyle w:val="ListParagraph"/>
        <w:spacing w:after="0" w:line="240" w:lineRule="auto"/>
        <w:rPr>
          <w:rFonts w:ascii="Arial" w:eastAsia="Times New Roman" w:hAnsi="Arial" w:cs="Arial"/>
        </w:rPr>
      </w:pPr>
      <w:r w:rsidRPr="008D324A">
        <w:rPr>
          <w:rFonts w:ascii="Arial" w:eastAsia="Times New Roman" w:hAnsi="Arial" w:cs="Arial"/>
        </w:rPr>
        <w:t xml:space="preserve">DeNisco </w:t>
      </w:r>
      <w:r w:rsidR="00224935" w:rsidRPr="008D324A">
        <w:rPr>
          <w:rFonts w:ascii="Arial" w:eastAsia="Times New Roman" w:hAnsi="Arial" w:cs="Arial"/>
        </w:rPr>
        <w:t>and</w:t>
      </w:r>
      <w:r w:rsidRPr="008D324A">
        <w:rPr>
          <w:rFonts w:ascii="Arial" w:eastAsia="Times New Roman" w:hAnsi="Arial" w:cs="Arial"/>
        </w:rPr>
        <w:t xml:space="preserve"> Barker</w:t>
      </w:r>
      <w:r w:rsidR="00224935" w:rsidRPr="008D324A">
        <w:rPr>
          <w:rFonts w:ascii="Arial" w:eastAsia="Times New Roman" w:hAnsi="Arial" w:cs="Arial"/>
        </w:rPr>
        <w:t xml:space="preserve"> (2013).</w:t>
      </w:r>
    </w:p>
    <w:p w:rsidR="00224935" w:rsidRPr="008D324A" w:rsidRDefault="00A63DA2" w:rsidP="00A63DA2">
      <w:pPr>
        <w:pStyle w:val="ListParagraph"/>
        <w:numPr>
          <w:ilvl w:val="0"/>
          <w:numId w:val="14"/>
        </w:numPr>
        <w:spacing w:after="0" w:line="240" w:lineRule="auto"/>
        <w:rPr>
          <w:rFonts w:ascii="Arial" w:eastAsia="Times New Roman" w:hAnsi="Arial" w:cs="Arial"/>
        </w:rPr>
      </w:pPr>
      <w:r>
        <w:rPr>
          <w:rFonts w:ascii="Arial" w:eastAsia="Times New Roman" w:hAnsi="Arial" w:cs="Arial"/>
        </w:rPr>
        <w:t>N</w:t>
      </w:r>
      <w:r w:rsidRPr="00A63DA2">
        <w:rPr>
          <w:rFonts w:ascii="Arial" w:eastAsia="Times New Roman" w:hAnsi="Arial" w:cs="Arial"/>
        </w:rPr>
        <w:t>urse practitioners need to take into account the state rules and regulations that guide advanced practice</w:t>
      </w:r>
      <w:r>
        <w:rPr>
          <w:rFonts w:ascii="Arial" w:eastAsia="Times New Roman" w:hAnsi="Arial" w:cs="Arial"/>
        </w:rPr>
        <w:t xml:space="preserve">. </w:t>
      </w:r>
      <w:r w:rsidR="008D324A" w:rsidRPr="008D324A">
        <w:rPr>
          <w:rFonts w:ascii="Arial" w:eastAsia="Times New Roman" w:hAnsi="Arial" w:cs="Arial"/>
        </w:rPr>
        <w:t>Research and review the Nurse Practice Act and APN scope of practice guidelines in your particular state.</w:t>
      </w:r>
      <w:r w:rsidR="008D324A">
        <w:rPr>
          <w:rFonts w:ascii="Arial" w:eastAsia="Times New Roman" w:hAnsi="Arial" w:cs="Arial"/>
        </w:rPr>
        <w:t xml:space="preserve"> </w:t>
      </w:r>
      <w:r w:rsidR="00D02736">
        <w:rPr>
          <w:rFonts w:ascii="Arial" w:eastAsia="Times New Roman" w:hAnsi="Arial" w:cs="Arial"/>
        </w:rPr>
        <w:t>Identify</w:t>
      </w:r>
      <w:r w:rsidR="008D324A">
        <w:rPr>
          <w:rFonts w:ascii="Arial" w:eastAsia="Times New Roman" w:hAnsi="Arial" w:cs="Arial"/>
        </w:rPr>
        <w:t xml:space="preserve"> information regarding</w:t>
      </w:r>
      <w:r w:rsidR="00D02736">
        <w:rPr>
          <w:rFonts w:ascii="Arial" w:eastAsia="Times New Roman" w:hAnsi="Arial" w:cs="Arial"/>
        </w:rPr>
        <w:t xml:space="preserve"> educational requirements, </w:t>
      </w:r>
      <w:r w:rsidR="00D02736" w:rsidRPr="00D02736">
        <w:rPr>
          <w:rFonts w:ascii="Arial" w:eastAsia="Times New Roman" w:hAnsi="Arial" w:cs="Arial"/>
        </w:rPr>
        <w:t>licensure and regulatory requirements, as well as practice environment details</w:t>
      </w:r>
      <w:r w:rsidR="008D324A">
        <w:rPr>
          <w:rFonts w:ascii="Arial" w:eastAsia="Times New Roman" w:hAnsi="Arial" w:cs="Arial"/>
        </w:rPr>
        <w:t xml:space="preserve">. </w:t>
      </w:r>
      <w:r w:rsidR="00D02736">
        <w:rPr>
          <w:rFonts w:ascii="Arial" w:eastAsia="Times New Roman" w:hAnsi="Arial" w:cs="Arial"/>
        </w:rPr>
        <w:t>Review</w:t>
      </w:r>
      <w:r w:rsidR="008D324A">
        <w:rPr>
          <w:rFonts w:ascii="Arial" w:eastAsia="Times New Roman" w:hAnsi="Arial" w:cs="Arial"/>
        </w:rPr>
        <w:t xml:space="preserve"> information regarding full, limited, or restricted practice </w:t>
      </w:r>
      <w:r w:rsidR="00D02736">
        <w:rPr>
          <w:rFonts w:ascii="Arial" w:eastAsia="Times New Roman" w:hAnsi="Arial" w:cs="Arial"/>
        </w:rPr>
        <w:t>limitations as well as prescriptive authority.</w:t>
      </w:r>
    </w:p>
    <w:p w:rsidR="00A63DA2" w:rsidRPr="008D324A" w:rsidRDefault="00716417" w:rsidP="00716417">
      <w:pPr>
        <w:pStyle w:val="ListParagraph"/>
        <w:numPr>
          <w:ilvl w:val="0"/>
          <w:numId w:val="14"/>
        </w:numPr>
        <w:spacing w:after="0" w:line="240" w:lineRule="auto"/>
        <w:rPr>
          <w:rFonts w:ascii="Arial" w:eastAsia="Times New Roman" w:hAnsi="Arial" w:cs="Arial"/>
        </w:rPr>
      </w:pPr>
      <w:r w:rsidRPr="00AC12CA">
        <w:rPr>
          <w:rFonts w:ascii="Arial" w:eastAsia="Times New Roman" w:hAnsi="Arial" w:cs="Arial"/>
        </w:rPr>
        <w:t xml:space="preserve">Review </w:t>
      </w:r>
      <w:hyperlink r:id="rId7" w:history="1">
        <w:r w:rsidRPr="00AC12CA">
          <w:rPr>
            <w:rStyle w:val="Hyperlink"/>
            <w:rFonts w:ascii="Arial" w:eastAsia="Times New Roman" w:hAnsi="Arial" w:cs="Arial"/>
            <w:color w:val="auto"/>
            <w:u w:val="none"/>
          </w:rPr>
          <w:t>Guidelines for APN Role Transition Using Benner’s Self-Assessment Tool</w:t>
        </w:r>
      </w:hyperlink>
      <w:r w:rsidRPr="00AC12CA">
        <w:rPr>
          <w:rFonts w:ascii="Arial" w:eastAsia="Times New Roman" w:hAnsi="Arial" w:cs="Arial"/>
        </w:rPr>
        <w:t xml:space="preserve"> in</w:t>
      </w:r>
      <w:r w:rsidRPr="00AC12CA">
        <w:rPr>
          <w:rFonts w:ascii="Arial" w:eastAsia="Times New Roman" w:hAnsi="Arial" w:cs="Arial"/>
          <w:u w:val="single"/>
        </w:rPr>
        <w:t xml:space="preserve"> </w:t>
      </w:r>
      <w:r>
        <w:rPr>
          <w:rFonts w:ascii="Arial" w:eastAsia="Times New Roman" w:hAnsi="Arial" w:cs="Arial"/>
        </w:rPr>
        <w:t xml:space="preserve">DocSharing. </w:t>
      </w:r>
      <w:r w:rsidR="00A63DA2" w:rsidRPr="000A741E">
        <w:rPr>
          <w:rFonts w:ascii="Arial" w:eastAsia="Times New Roman" w:hAnsi="Arial" w:cs="Arial"/>
        </w:rPr>
        <w:t xml:space="preserve">Prior to engaging in pursuit for </w:t>
      </w:r>
      <w:r w:rsidR="00A63DA2">
        <w:rPr>
          <w:rFonts w:ascii="Arial" w:eastAsia="Times New Roman" w:hAnsi="Arial" w:cs="Arial"/>
        </w:rPr>
        <w:t>employment</w:t>
      </w:r>
      <w:r w:rsidR="00A63DA2" w:rsidRPr="000A741E">
        <w:rPr>
          <w:rFonts w:ascii="Arial" w:eastAsia="Times New Roman" w:hAnsi="Arial" w:cs="Arial"/>
        </w:rPr>
        <w:t xml:space="preserve">, </w:t>
      </w:r>
      <w:r w:rsidR="00A63DA2">
        <w:rPr>
          <w:rFonts w:ascii="Arial" w:eastAsia="Times New Roman" w:hAnsi="Arial" w:cs="Arial"/>
        </w:rPr>
        <w:t>APNs</w:t>
      </w:r>
      <w:r w:rsidR="00A63DA2" w:rsidRPr="000A741E">
        <w:rPr>
          <w:rFonts w:ascii="Arial" w:eastAsia="Times New Roman" w:hAnsi="Arial" w:cs="Arial"/>
        </w:rPr>
        <w:t xml:space="preserve"> should complete a comprehensive, honest, affirmative personal assessment </w:t>
      </w:r>
      <w:r w:rsidR="00A63DA2">
        <w:rPr>
          <w:rFonts w:ascii="Arial" w:eastAsia="Times New Roman" w:hAnsi="Arial" w:cs="Arial"/>
        </w:rPr>
        <w:t xml:space="preserve">to </w:t>
      </w:r>
      <w:r w:rsidR="00A63DA2" w:rsidRPr="000A741E">
        <w:rPr>
          <w:rFonts w:ascii="Arial" w:eastAsia="Times New Roman" w:hAnsi="Arial" w:cs="Arial"/>
        </w:rPr>
        <w:t>identify their strengths and weaknesses as well as their goals and objectives</w:t>
      </w:r>
      <w:r w:rsidR="00A63DA2">
        <w:rPr>
          <w:rFonts w:ascii="Arial" w:eastAsia="Times New Roman" w:hAnsi="Arial" w:cs="Arial"/>
        </w:rPr>
        <w:t xml:space="preserve">. </w:t>
      </w:r>
      <w:r w:rsidR="00792CFD">
        <w:rPr>
          <w:rFonts w:ascii="Arial" w:eastAsia="Times New Roman" w:hAnsi="Arial" w:cs="Arial"/>
        </w:rPr>
        <w:t xml:space="preserve">Research </w:t>
      </w:r>
      <w:r w:rsidR="00331B4D">
        <w:rPr>
          <w:rFonts w:ascii="Arial" w:eastAsia="Times New Roman" w:hAnsi="Arial" w:cs="Arial"/>
        </w:rPr>
        <w:t xml:space="preserve">assessment tools, conduct </w:t>
      </w:r>
      <w:r w:rsidR="00A63DA2">
        <w:rPr>
          <w:rFonts w:ascii="Arial" w:eastAsia="Times New Roman" w:hAnsi="Arial" w:cs="Arial"/>
        </w:rPr>
        <w:t>a personal assessment</w:t>
      </w:r>
      <w:r w:rsidR="00331B4D">
        <w:rPr>
          <w:rFonts w:ascii="Arial" w:eastAsia="Times New Roman" w:hAnsi="Arial" w:cs="Arial"/>
        </w:rPr>
        <w:t xml:space="preserve">, </w:t>
      </w:r>
      <w:r w:rsidR="00A63DA2">
        <w:rPr>
          <w:rFonts w:ascii="Arial" w:eastAsia="Times New Roman" w:hAnsi="Arial" w:cs="Arial"/>
        </w:rPr>
        <w:t xml:space="preserve">and reflect upon your strengths, weaknesses, goals, and objectives. </w:t>
      </w:r>
    </w:p>
    <w:p w:rsidR="007963AB" w:rsidRDefault="00500E32" w:rsidP="00500E32">
      <w:pPr>
        <w:pStyle w:val="ListParagraph"/>
        <w:numPr>
          <w:ilvl w:val="0"/>
          <w:numId w:val="14"/>
        </w:numPr>
        <w:spacing w:after="0" w:line="240" w:lineRule="auto"/>
        <w:rPr>
          <w:rFonts w:ascii="Arial" w:eastAsia="Times New Roman" w:hAnsi="Arial" w:cs="Arial"/>
        </w:rPr>
      </w:pPr>
      <w:r w:rsidRPr="00500E32">
        <w:rPr>
          <w:rFonts w:ascii="Arial" w:eastAsia="Times New Roman" w:hAnsi="Arial" w:cs="Arial"/>
        </w:rPr>
        <w:t xml:space="preserve">To complete the transition from students to expert nurse practitioners working in the healthcare field, graduating </w:t>
      </w:r>
      <w:r w:rsidR="00F365C1">
        <w:rPr>
          <w:rFonts w:ascii="Arial" w:eastAsia="Times New Roman" w:hAnsi="Arial" w:cs="Arial"/>
        </w:rPr>
        <w:t>APN</w:t>
      </w:r>
      <w:r w:rsidRPr="00500E32">
        <w:rPr>
          <w:rFonts w:ascii="Arial" w:eastAsia="Times New Roman" w:hAnsi="Arial" w:cs="Arial"/>
        </w:rPr>
        <w:t xml:space="preserve"> students will need to secure their first position. </w:t>
      </w:r>
      <w:r w:rsidR="00DA31BE">
        <w:rPr>
          <w:rFonts w:ascii="Arial" w:eastAsia="Times New Roman" w:hAnsi="Arial" w:cs="Arial"/>
        </w:rPr>
        <w:t>Research local and national professional organization</w:t>
      </w:r>
      <w:r w:rsidR="000A741E">
        <w:rPr>
          <w:rFonts w:ascii="Arial" w:eastAsia="Times New Roman" w:hAnsi="Arial" w:cs="Arial"/>
        </w:rPr>
        <w:t>s</w:t>
      </w:r>
      <w:r w:rsidR="00DA31BE">
        <w:rPr>
          <w:rFonts w:ascii="Arial" w:eastAsia="Times New Roman" w:hAnsi="Arial" w:cs="Arial"/>
        </w:rPr>
        <w:t xml:space="preserve"> that advertise employment opportunities for APNs. Identify networking and marketing strategies and provide a rationale for your selections.</w:t>
      </w:r>
    </w:p>
    <w:p w:rsidR="00700242" w:rsidRPr="008D324A" w:rsidRDefault="00DD0D7C" w:rsidP="00DD0D7C">
      <w:pPr>
        <w:pStyle w:val="ListParagraph"/>
        <w:numPr>
          <w:ilvl w:val="0"/>
          <w:numId w:val="14"/>
        </w:numPr>
        <w:spacing w:after="0" w:line="240" w:lineRule="auto"/>
        <w:rPr>
          <w:rFonts w:ascii="Arial" w:eastAsia="Times New Roman" w:hAnsi="Arial" w:cs="Arial"/>
        </w:rPr>
      </w:pPr>
      <w:r>
        <w:rPr>
          <w:rFonts w:ascii="Arial" w:eastAsia="Times New Roman" w:hAnsi="Arial" w:cs="Arial"/>
        </w:rPr>
        <w:t xml:space="preserve">Write </w:t>
      </w:r>
      <w:r w:rsidR="005410CA">
        <w:rPr>
          <w:rFonts w:ascii="Arial" w:eastAsia="Times New Roman" w:hAnsi="Arial" w:cs="Arial"/>
        </w:rPr>
        <w:t xml:space="preserve">your </w:t>
      </w:r>
      <w:r w:rsidR="00906266">
        <w:rPr>
          <w:rFonts w:ascii="Arial" w:eastAsia="Times New Roman" w:hAnsi="Arial" w:cs="Arial"/>
        </w:rPr>
        <w:t>Curriculum Vitae</w:t>
      </w:r>
      <w:r w:rsidR="00700242">
        <w:rPr>
          <w:rFonts w:ascii="Arial" w:eastAsia="Times New Roman" w:hAnsi="Arial" w:cs="Arial"/>
        </w:rPr>
        <w:t xml:space="preserve"> (CV). </w:t>
      </w:r>
      <w:r>
        <w:rPr>
          <w:rFonts w:ascii="Arial" w:eastAsia="Times New Roman" w:hAnsi="Arial" w:cs="Arial"/>
        </w:rPr>
        <w:t xml:space="preserve">Refer to the template on pages 618-619 in </w:t>
      </w:r>
      <w:r w:rsidRPr="00DD0D7C">
        <w:rPr>
          <w:rFonts w:ascii="Arial" w:eastAsia="Times New Roman" w:hAnsi="Arial" w:cs="Arial"/>
        </w:rPr>
        <w:t>DeNisco and Barker (2013</w:t>
      </w:r>
      <w:r>
        <w:rPr>
          <w:rFonts w:ascii="Arial" w:eastAsia="Times New Roman" w:hAnsi="Arial" w:cs="Arial"/>
        </w:rPr>
        <w:t>). Your CV should not exceed 2 pages in length.</w:t>
      </w:r>
    </w:p>
    <w:p w:rsidR="00E843FC" w:rsidRPr="008D324A" w:rsidRDefault="00E843FC" w:rsidP="000A741E">
      <w:pPr>
        <w:pStyle w:val="ListParagraph"/>
        <w:numPr>
          <w:ilvl w:val="0"/>
          <w:numId w:val="14"/>
        </w:numPr>
        <w:spacing w:after="0" w:line="240" w:lineRule="auto"/>
        <w:rPr>
          <w:rFonts w:ascii="Arial" w:eastAsia="Times New Roman" w:hAnsi="Arial" w:cs="Arial"/>
        </w:rPr>
      </w:pPr>
      <w:r w:rsidRPr="008D324A">
        <w:rPr>
          <w:rFonts w:ascii="Arial" w:eastAsia="Times New Roman" w:hAnsi="Arial" w:cs="Arial"/>
        </w:rPr>
        <w:t xml:space="preserve">When concluding the paper, </w:t>
      </w:r>
      <w:r w:rsidR="000A741E">
        <w:rPr>
          <w:rFonts w:ascii="Arial" w:eastAsia="Times New Roman" w:hAnsi="Arial" w:cs="Arial"/>
        </w:rPr>
        <w:t>s</w:t>
      </w:r>
      <w:r w:rsidR="000A741E" w:rsidRPr="000A741E">
        <w:rPr>
          <w:rFonts w:ascii="Arial" w:eastAsia="Times New Roman" w:hAnsi="Arial" w:cs="Arial"/>
        </w:rPr>
        <w:t>ummarize important aspects of the APN professional development plan.</w:t>
      </w:r>
    </w:p>
    <w:p w:rsidR="00E843FC" w:rsidRPr="00E843FC" w:rsidRDefault="00E843FC" w:rsidP="00E843FC">
      <w:pPr>
        <w:pStyle w:val="Heading1"/>
        <w:rPr>
          <w:sz w:val="22"/>
          <w:szCs w:val="22"/>
        </w:rPr>
      </w:pPr>
    </w:p>
    <w:p w:rsidR="00620C72" w:rsidRDefault="00620C72" w:rsidP="009556CB">
      <w:pPr>
        <w:rPr>
          <w:rFonts w:ascii="Times New Roman" w:hAnsi="Times New Roman" w:cs="Times New Roman"/>
          <w:b/>
        </w:rPr>
      </w:pPr>
    </w:p>
    <w:tbl>
      <w:tblPr>
        <w:tblW w:w="479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539"/>
        <w:gridCol w:w="1064"/>
        <w:gridCol w:w="923"/>
        <w:gridCol w:w="6024"/>
      </w:tblGrid>
      <w:tr w:rsidR="00145BF3" w:rsidRPr="00145BF3" w:rsidTr="00792CFD">
        <w:trPr>
          <w:trHeight w:val="428"/>
        </w:trPr>
        <w:tc>
          <w:tcPr>
            <w:tcW w:w="806"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145BF3" w:rsidRPr="00145BF3" w:rsidRDefault="00E843FC" w:rsidP="00145BF3">
            <w:pPr>
              <w:rPr>
                <w:rFonts w:ascii="Times New Roman" w:hAnsi="Times New Roman" w:cs="Times New Roman"/>
                <w:b/>
                <w:bCs/>
              </w:rPr>
            </w:pPr>
            <w:r>
              <w:rPr>
                <w:rFonts w:ascii="Times New Roman" w:hAnsi="Times New Roman" w:cs="Times New Roman"/>
                <w:b/>
                <w:bCs/>
              </w:rPr>
              <w:t>Ca</w:t>
            </w:r>
            <w:r w:rsidR="00145BF3" w:rsidRPr="00145BF3">
              <w:rPr>
                <w:rFonts w:ascii="Times New Roman" w:hAnsi="Times New Roman" w:cs="Times New Roman"/>
                <w:b/>
                <w:bCs/>
              </w:rPr>
              <w:t>tegory</w:t>
            </w:r>
          </w:p>
        </w:tc>
        <w:tc>
          <w:tcPr>
            <w:tcW w:w="55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Points</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w:t>
            </w:r>
          </w:p>
        </w:tc>
        <w:tc>
          <w:tcPr>
            <w:tcW w:w="3154"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145BF3" w:rsidRPr="00145BF3" w:rsidRDefault="00145BF3" w:rsidP="00145BF3">
            <w:pPr>
              <w:rPr>
                <w:rFonts w:ascii="Times New Roman" w:hAnsi="Times New Roman" w:cs="Times New Roman"/>
                <w:b/>
                <w:bCs/>
              </w:rPr>
            </w:pPr>
            <w:r w:rsidRPr="00145BF3">
              <w:rPr>
                <w:rFonts w:ascii="Times New Roman" w:hAnsi="Times New Roman" w:cs="Times New Roman"/>
                <w:b/>
                <w:bCs/>
              </w:rPr>
              <w:t>Description</w:t>
            </w:r>
          </w:p>
        </w:tc>
      </w:tr>
      <w:tr w:rsidR="00E96AD3" w:rsidRPr="00145BF3" w:rsidTr="00792CFD">
        <w:tc>
          <w:tcPr>
            <w:tcW w:w="806"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E96AD3" w:rsidRPr="00E843FC" w:rsidRDefault="00E96AD3" w:rsidP="00E96AD3">
            <w:pPr>
              <w:jc w:val="center"/>
              <w:rPr>
                <w:rFonts w:ascii="Arial" w:eastAsia="Times New Roman" w:hAnsi="Arial" w:cs="Arial"/>
                <w:b/>
              </w:rPr>
            </w:pPr>
            <w:r w:rsidRPr="00E843FC">
              <w:rPr>
                <w:rFonts w:ascii="Arial" w:eastAsia="Times New Roman" w:hAnsi="Arial" w:cs="Arial"/>
              </w:rPr>
              <w:lastRenderedPageBreak/>
              <w:t xml:space="preserve">Introduction to the APN professional </w:t>
            </w:r>
            <w:r>
              <w:rPr>
                <w:rFonts w:ascii="Arial" w:eastAsia="Times New Roman" w:hAnsi="Arial" w:cs="Arial"/>
              </w:rPr>
              <w:t>development</w:t>
            </w:r>
            <w:r w:rsidRPr="00E843FC">
              <w:rPr>
                <w:rFonts w:ascii="Arial" w:eastAsia="Times New Roman" w:hAnsi="Arial" w:cs="Arial"/>
              </w:rPr>
              <w:t xml:space="preserve"> plan</w:t>
            </w:r>
          </w:p>
        </w:tc>
        <w:tc>
          <w:tcPr>
            <w:tcW w:w="557" w:type="pct"/>
            <w:tcBorders>
              <w:top w:val="thinThickLargeGap" w:sz="8" w:space="0" w:color="002060"/>
              <w:left w:val="single" w:sz="4" w:space="0" w:color="4F81BD"/>
              <w:bottom w:val="single" w:sz="4" w:space="0" w:color="1F497D"/>
              <w:right w:val="single" w:sz="4" w:space="0" w:color="4F81BD"/>
            </w:tcBorders>
            <w:shd w:val="clear" w:color="auto" w:fill="auto"/>
          </w:tcPr>
          <w:p w:rsidR="00E96AD3" w:rsidRPr="005E69E3" w:rsidRDefault="00DD0D7C" w:rsidP="00994DF3">
            <w:pPr>
              <w:spacing w:after="120"/>
              <w:jc w:val="center"/>
              <w:rPr>
                <w:rFonts w:ascii="Arial" w:eastAsia="Times New Roman" w:hAnsi="Arial" w:cs="Arial"/>
              </w:rPr>
            </w:pPr>
            <w:r>
              <w:rPr>
                <w:rFonts w:ascii="Arial" w:eastAsia="Times New Roman" w:hAnsi="Arial" w:cs="Arial"/>
              </w:rPr>
              <w:t>15</w:t>
            </w:r>
          </w:p>
        </w:tc>
        <w:tc>
          <w:tcPr>
            <w:tcW w:w="483" w:type="pct"/>
            <w:tcBorders>
              <w:top w:val="thinThickLargeGap" w:sz="8" w:space="0" w:color="002060"/>
              <w:left w:val="single" w:sz="4" w:space="0" w:color="4F81BD"/>
              <w:bottom w:val="single" w:sz="4" w:space="0" w:color="1F497D"/>
              <w:right w:val="single" w:sz="4" w:space="0" w:color="4F81BD"/>
            </w:tcBorders>
            <w:shd w:val="clear" w:color="auto" w:fill="auto"/>
          </w:tcPr>
          <w:p w:rsidR="00E96AD3" w:rsidRPr="005E69E3" w:rsidRDefault="00DD0D7C"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E96AD3" w:rsidRPr="00E843FC" w:rsidRDefault="00E96AD3" w:rsidP="000A741E">
            <w:pPr>
              <w:spacing w:after="120"/>
              <w:rPr>
                <w:rFonts w:ascii="Arial" w:eastAsia="Times New Roman" w:hAnsi="Arial" w:cs="Arial"/>
              </w:rPr>
            </w:pPr>
            <w:r w:rsidRPr="00E843FC">
              <w:rPr>
                <w:rFonts w:ascii="Arial" w:hAnsi="Arial" w:cs="Arial"/>
              </w:rPr>
              <w:t>Introduces the purpose of the paper and addresses all background information elements (</w:t>
            </w:r>
            <w:r w:rsidRPr="00E843FC">
              <w:rPr>
                <w:rFonts w:ascii="Arial" w:eastAsia="Times New Roman" w:hAnsi="Arial" w:cs="Arial"/>
              </w:rPr>
              <w:t>who, what, where, when, and why</w:t>
            </w:r>
            <w:r w:rsidRPr="00E843FC">
              <w:rPr>
                <w:rFonts w:ascii="Arial" w:hAnsi="Arial" w:cs="Arial"/>
              </w:rPr>
              <w:t xml:space="preserve">) for the APN professional </w:t>
            </w:r>
            <w:r>
              <w:rPr>
                <w:rFonts w:ascii="Arial" w:hAnsi="Arial" w:cs="Arial"/>
              </w:rPr>
              <w:t>development</w:t>
            </w:r>
            <w:r w:rsidRPr="00E843FC">
              <w:rPr>
                <w:rFonts w:ascii="Arial" w:hAnsi="Arial" w:cs="Arial"/>
              </w:rPr>
              <w:t xml:space="preserve"> plan.</w:t>
            </w:r>
          </w:p>
        </w:tc>
      </w:tr>
      <w:tr w:rsidR="00E96AD3"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E96AD3" w:rsidRPr="00D02736" w:rsidRDefault="00D02736" w:rsidP="006E269F">
            <w:pPr>
              <w:jc w:val="center"/>
              <w:rPr>
                <w:rFonts w:ascii="Arial" w:eastAsia="Times New Roman" w:hAnsi="Arial" w:cs="Arial"/>
              </w:rPr>
            </w:pPr>
            <w:r w:rsidRPr="00D02736">
              <w:rPr>
                <w:rFonts w:ascii="Arial" w:eastAsia="Times New Roman" w:hAnsi="Arial" w:cs="Arial"/>
              </w:rPr>
              <w:t>APN Scope of Practice</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E96AD3" w:rsidRPr="005E69E3" w:rsidRDefault="00E96AD3" w:rsidP="00994DF3">
            <w:pPr>
              <w:spacing w:after="120"/>
              <w:jc w:val="center"/>
              <w:rPr>
                <w:rFonts w:ascii="Arial" w:eastAsia="Times New Roman" w:hAnsi="Arial" w:cs="Arial"/>
              </w:rPr>
            </w:pPr>
            <w:r>
              <w:rPr>
                <w:rFonts w:ascii="Arial" w:eastAsia="Times New Roman" w:hAnsi="Arial" w:cs="Arial"/>
              </w:rPr>
              <w:t>3</w:t>
            </w:r>
            <w:r w:rsidRPr="005E69E3">
              <w:rPr>
                <w:rFonts w:ascii="Arial" w:eastAsia="Times New Roman" w:hAnsi="Arial" w:cs="Arial"/>
              </w:rPr>
              <w:t>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E96AD3" w:rsidRPr="005E69E3" w:rsidRDefault="00E96AD3" w:rsidP="00994DF3">
            <w:pPr>
              <w:spacing w:after="120"/>
              <w:jc w:val="center"/>
              <w:rPr>
                <w:rFonts w:ascii="Arial" w:eastAsia="Times New Roman" w:hAnsi="Arial" w:cs="Arial"/>
              </w:rPr>
            </w:pPr>
            <w:r>
              <w:rPr>
                <w:rFonts w:ascii="Arial" w:eastAsia="Times New Roman" w:hAnsi="Arial" w:cs="Arial"/>
              </w:rPr>
              <w:t>2</w:t>
            </w:r>
            <w:r w:rsidRPr="005E69E3">
              <w:rPr>
                <w:rFonts w:ascii="Arial" w:eastAsia="Times New Roman" w:hAnsi="Arial" w:cs="Arial"/>
              </w:rPr>
              <w:t>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E96AD3" w:rsidRPr="00E843FC" w:rsidRDefault="00D02736" w:rsidP="006E269F">
            <w:pPr>
              <w:rPr>
                <w:rFonts w:ascii="Arial" w:hAnsi="Arial" w:cs="Arial"/>
              </w:rPr>
            </w:pPr>
            <w:r w:rsidRPr="00D02736">
              <w:rPr>
                <w:rFonts w:ascii="Arial" w:hAnsi="Arial" w:cs="Arial"/>
              </w:rPr>
              <w:t>Provide detailed information regarding</w:t>
            </w:r>
            <w:r>
              <w:rPr>
                <w:rFonts w:ascii="Arial" w:hAnsi="Arial" w:cs="Arial"/>
              </w:rPr>
              <w:t xml:space="preserve"> education,</w:t>
            </w:r>
            <w:r w:rsidRPr="00D02736">
              <w:rPr>
                <w:rFonts w:ascii="Arial" w:hAnsi="Arial" w:cs="Arial"/>
              </w:rPr>
              <w:t xml:space="preserve"> licensure</w:t>
            </w:r>
            <w:r>
              <w:rPr>
                <w:rFonts w:ascii="Arial" w:hAnsi="Arial" w:cs="Arial"/>
              </w:rPr>
              <w:t>,</w:t>
            </w:r>
            <w:r w:rsidRPr="00D02736">
              <w:rPr>
                <w:rFonts w:ascii="Arial" w:hAnsi="Arial" w:cs="Arial"/>
              </w:rPr>
              <w:t xml:space="preserve"> and regulatory requirements, as well as practice environment details. Include information regarding full, limited, or restricted practice limitations as well as prescriptive authority.</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0A741E" w:rsidRDefault="00792CFD" w:rsidP="00A55730">
            <w:pPr>
              <w:jc w:val="center"/>
              <w:rPr>
                <w:rFonts w:ascii="Arial" w:eastAsia="Times New Roman" w:hAnsi="Arial" w:cs="Arial"/>
              </w:rPr>
            </w:pPr>
            <w:r w:rsidRPr="000A741E">
              <w:rPr>
                <w:rFonts w:ascii="Arial" w:eastAsia="Times New Roman" w:hAnsi="Arial" w:cs="Arial"/>
              </w:rPr>
              <w:t>Personal Assessment</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Default="00DD0D7C" w:rsidP="00A55730">
            <w:pPr>
              <w:spacing w:after="120"/>
              <w:jc w:val="center"/>
              <w:rPr>
                <w:rFonts w:ascii="Arial" w:eastAsia="Times New Roman" w:hAnsi="Arial" w:cs="Arial"/>
              </w:rPr>
            </w:pPr>
            <w:r>
              <w:rPr>
                <w:rFonts w:ascii="Arial" w:eastAsia="Times New Roman" w:hAnsi="Arial" w:cs="Arial"/>
              </w:rPr>
              <w:t>2</w:t>
            </w:r>
            <w:r w:rsidR="00792CFD">
              <w:rPr>
                <w:rFonts w:ascii="Arial" w:eastAsia="Times New Roman" w:hAnsi="Arial" w:cs="Arial"/>
              </w:rPr>
              <w:t>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A55730">
            <w:pPr>
              <w:spacing w:after="120"/>
              <w:jc w:val="center"/>
              <w:rPr>
                <w:rFonts w:ascii="Arial" w:eastAsia="Times New Roman" w:hAnsi="Arial" w:cs="Arial"/>
              </w:rPr>
            </w:pPr>
            <w:r>
              <w:rPr>
                <w:rFonts w:ascii="Arial" w:eastAsia="Times New Roman" w:hAnsi="Arial" w:cs="Arial"/>
              </w:rPr>
              <w:t>13</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A55730">
            <w:pPr>
              <w:spacing w:after="120"/>
              <w:rPr>
                <w:rFonts w:ascii="Arial" w:eastAsia="Times New Roman" w:hAnsi="Arial" w:cs="Arial"/>
              </w:rPr>
            </w:pPr>
            <w:r w:rsidRPr="00A63DA2">
              <w:rPr>
                <w:rFonts w:ascii="Arial" w:eastAsia="Times New Roman" w:hAnsi="Arial" w:cs="Arial"/>
              </w:rPr>
              <w:t>Perform a personal assessment and reflect upon your strengths, weaknesses, goals, and objectives.</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381A10">
            <w:pPr>
              <w:jc w:val="center"/>
              <w:rPr>
                <w:rFonts w:ascii="Arial" w:eastAsia="Times New Roman" w:hAnsi="Arial" w:cs="Arial"/>
              </w:rPr>
            </w:pPr>
            <w:r>
              <w:rPr>
                <w:rFonts w:ascii="Arial" w:eastAsia="Times New Roman" w:hAnsi="Arial" w:cs="Arial"/>
              </w:rPr>
              <w:t>Networking and Marketing Strategies</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381A10">
            <w:pPr>
              <w:spacing w:after="120"/>
              <w:jc w:val="center"/>
              <w:rPr>
                <w:rFonts w:ascii="Arial" w:eastAsia="Times New Roman" w:hAnsi="Arial" w:cs="Arial"/>
              </w:rPr>
            </w:pPr>
            <w:r>
              <w:rPr>
                <w:rFonts w:ascii="Arial" w:eastAsia="Times New Roman" w:hAnsi="Arial" w:cs="Arial"/>
              </w:rPr>
              <w:t>2</w:t>
            </w:r>
            <w:r w:rsidR="00792CFD">
              <w:rPr>
                <w:rFonts w:ascii="Arial" w:eastAsia="Times New Roman" w:hAnsi="Arial" w:cs="Arial"/>
              </w:rPr>
              <w:t>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381A10">
            <w:pPr>
              <w:spacing w:after="120"/>
              <w:jc w:val="center"/>
              <w:rPr>
                <w:rFonts w:ascii="Arial" w:eastAsia="Times New Roman" w:hAnsi="Arial" w:cs="Arial"/>
              </w:rPr>
            </w:pPr>
            <w:r>
              <w:rPr>
                <w:rFonts w:ascii="Arial" w:eastAsia="Times New Roman" w:hAnsi="Arial" w:cs="Arial"/>
              </w:rPr>
              <w:t>13</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381A10">
            <w:pPr>
              <w:rPr>
                <w:rFonts w:ascii="Arial" w:hAnsi="Arial" w:cs="Arial"/>
                <w:iCs/>
              </w:rPr>
            </w:pPr>
            <w:r>
              <w:rPr>
                <w:rFonts w:ascii="Arial" w:hAnsi="Arial" w:cs="Arial"/>
                <w:iCs/>
              </w:rPr>
              <w:t>Provide detailed information regarding</w:t>
            </w:r>
            <w:r w:rsidRPr="00DA31BE">
              <w:rPr>
                <w:rFonts w:ascii="Arial" w:hAnsi="Arial" w:cs="Arial"/>
                <w:iCs/>
              </w:rPr>
              <w:t xml:space="preserve"> local and national professional organizations that advertise employment opportunities for APNs. Identify networking and marketing strategies and provide a rationale for your selections</w:t>
            </w:r>
          </w:p>
        </w:tc>
      </w:tr>
      <w:tr w:rsidR="00DD0D7C"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DD0D7C" w:rsidRDefault="00DD0D7C" w:rsidP="00381A10">
            <w:pPr>
              <w:jc w:val="center"/>
              <w:rPr>
                <w:rFonts w:ascii="Arial" w:eastAsia="Times New Roman" w:hAnsi="Arial" w:cs="Arial"/>
              </w:rPr>
            </w:pPr>
            <w:r>
              <w:rPr>
                <w:rFonts w:ascii="Arial" w:eastAsia="Times New Roman" w:hAnsi="Arial" w:cs="Arial"/>
              </w:rPr>
              <w:t>Curriculum Vitae</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DD0D7C" w:rsidRDefault="00DD0D7C" w:rsidP="00381A10">
            <w:pPr>
              <w:spacing w:after="120"/>
              <w:jc w:val="center"/>
              <w:rPr>
                <w:rFonts w:ascii="Arial" w:eastAsia="Times New Roman" w:hAnsi="Arial" w:cs="Arial"/>
              </w:rPr>
            </w:pPr>
            <w:r>
              <w:rPr>
                <w:rFonts w:ascii="Arial" w:eastAsia="Times New Roman" w:hAnsi="Arial" w:cs="Arial"/>
              </w:rPr>
              <w:t>30</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DD0D7C" w:rsidRDefault="00DD0D7C" w:rsidP="00381A10">
            <w:pPr>
              <w:spacing w:after="120"/>
              <w:jc w:val="center"/>
              <w:rPr>
                <w:rFonts w:ascii="Arial" w:eastAsia="Times New Roman" w:hAnsi="Arial" w:cs="Arial"/>
              </w:rPr>
            </w:pPr>
            <w:r>
              <w:rPr>
                <w:rFonts w:ascii="Arial" w:eastAsia="Times New Roman" w:hAnsi="Arial" w:cs="Arial"/>
              </w:rPr>
              <w:t>20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DD0D7C" w:rsidRDefault="00906266" w:rsidP="00381A10">
            <w:pPr>
              <w:rPr>
                <w:rFonts w:ascii="Arial" w:hAnsi="Arial" w:cs="Arial"/>
                <w:iCs/>
              </w:rPr>
            </w:pPr>
            <w:r>
              <w:rPr>
                <w:rFonts w:ascii="Arial" w:hAnsi="Arial" w:cs="Arial"/>
                <w:iCs/>
              </w:rPr>
              <w:t>Provide</w:t>
            </w:r>
            <w:r w:rsidR="00DD0D7C">
              <w:rPr>
                <w:rFonts w:ascii="Arial" w:hAnsi="Arial" w:cs="Arial"/>
                <w:iCs/>
              </w:rPr>
              <w:t xml:space="preserve"> accurate information regarding </w:t>
            </w:r>
            <w:r w:rsidR="00DD0D7C" w:rsidRPr="00DD0D7C">
              <w:rPr>
                <w:rFonts w:ascii="Arial" w:hAnsi="Arial" w:cs="Arial"/>
                <w:iCs/>
              </w:rPr>
              <w:t>the nurse practitioner’s abilities, skills, and accomplishments</w:t>
            </w:r>
            <w:r>
              <w:rPr>
                <w:rFonts w:ascii="Arial" w:hAnsi="Arial" w:cs="Arial"/>
                <w:iCs/>
              </w:rPr>
              <w:t>.</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jc w:val="center"/>
              <w:rPr>
                <w:rFonts w:ascii="Arial" w:eastAsia="Times New Roman" w:hAnsi="Arial" w:cs="Arial"/>
              </w:rPr>
            </w:pPr>
            <w:r w:rsidRPr="00E843FC">
              <w:rPr>
                <w:rFonts w:ascii="Arial" w:eastAsia="Times New Roman" w:hAnsi="Arial" w:cs="Arial"/>
              </w:rPr>
              <w:t>Conclusion</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994DF3">
            <w:pPr>
              <w:spacing w:after="120"/>
              <w:jc w:val="center"/>
              <w:rPr>
                <w:rFonts w:ascii="Arial" w:eastAsia="Times New Roman" w:hAnsi="Arial" w:cs="Arial"/>
              </w:rPr>
            </w:pPr>
            <w:r>
              <w:rPr>
                <w:rFonts w:ascii="Arial" w:eastAsia="Times New Roman" w:hAnsi="Arial" w:cs="Arial"/>
              </w:rPr>
              <w:t>15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0A741E">
            <w:pPr>
              <w:rPr>
                <w:rFonts w:ascii="Arial" w:eastAsia="Times New Roman" w:hAnsi="Arial" w:cs="Arial"/>
              </w:rPr>
            </w:pPr>
            <w:r w:rsidRPr="00E843FC">
              <w:rPr>
                <w:rFonts w:ascii="Arial" w:eastAsia="Times New Roman" w:hAnsi="Arial" w:cs="Arial"/>
              </w:rPr>
              <w:t>An effective conclusion identifies the main ideas and major conclusions from the body of your manuscript. Minor details should not be included. Summarize important aspects of</w:t>
            </w:r>
            <w:r w:rsidRPr="00E843FC">
              <w:rPr>
                <w:rFonts w:ascii="Arial" w:hAnsi="Arial" w:cs="Arial"/>
              </w:rPr>
              <w:t xml:space="preserve"> the APN professional </w:t>
            </w:r>
            <w:r>
              <w:rPr>
                <w:rFonts w:ascii="Arial" w:hAnsi="Arial" w:cs="Arial"/>
              </w:rPr>
              <w:t>development</w:t>
            </w:r>
            <w:r w:rsidRPr="00E843FC">
              <w:rPr>
                <w:rFonts w:ascii="Arial" w:hAnsi="Arial" w:cs="Arial"/>
              </w:rPr>
              <w:t xml:space="preserve"> plan</w:t>
            </w:r>
            <w:r w:rsidRPr="00E843FC">
              <w:rPr>
                <w:rFonts w:ascii="Arial" w:eastAsia="Times New Roman" w:hAnsi="Arial" w:cs="Arial"/>
              </w:rPr>
              <w:t>.</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spacing w:after="120"/>
              <w:jc w:val="center"/>
              <w:rPr>
                <w:rFonts w:ascii="Arial" w:eastAsia="Times New Roman" w:hAnsi="Arial" w:cs="Arial"/>
              </w:rPr>
            </w:pPr>
            <w:r w:rsidRPr="00E843FC">
              <w:rPr>
                <w:rFonts w:ascii="Arial" w:eastAsia="Times New Roman" w:hAnsi="Arial" w:cs="Arial"/>
              </w:rPr>
              <w:t>Clarity of writing</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792CFD" w:rsidP="00994DF3">
            <w:pPr>
              <w:spacing w:after="120"/>
              <w:jc w:val="center"/>
              <w:rPr>
                <w:rFonts w:ascii="Arial" w:eastAsia="Times New Roman" w:hAnsi="Arial" w:cs="Arial"/>
              </w:rPr>
            </w:pPr>
            <w:r w:rsidRPr="005E69E3">
              <w:rPr>
                <w:rFonts w:ascii="Arial" w:eastAsia="Times New Roman" w:hAnsi="Arial" w:cs="Arial"/>
              </w:rPr>
              <w:t>15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792CFD" w:rsidP="00994DF3">
            <w:pPr>
              <w:spacing w:after="120"/>
              <w:jc w:val="center"/>
              <w:rPr>
                <w:rFonts w:ascii="Arial" w:eastAsia="Times New Roman" w:hAnsi="Arial" w:cs="Arial"/>
              </w:rPr>
            </w:pPr>
            <w:r>
              <w:rPr>
                <w:rFonts w:ascii="Arial" w:eastAsia="Times New Roman" w:hAnsi="Arial" w:cs="Arial"/>
              </w:rPr>
              <w:t>10</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6E269F">
            <w:pPr>
              <w:rPr>
                <w:rFonts w:ascii="Arial" w:eastAsia="Times New Roman" w:hAnsi="Arial" w:cs="Arial"/>
              </w:rPr>
            </w:pPr>
            <w:r w:rsidRPr="00E843FC">
              <w:rPr>
                <w:rFonts w:ascii="Arial" w:eastAsia="Times New Roman" w:hAnsi="Arial" w:cs="Arial"/>
                <w:bCs/>
              </w:rPr>
              <w:t>Use of standard English grammar and sentence structure. No spelling errors or typographical errors. Organized around the required components using appropriate headers.</w:t>
            </w:r>
          </w:p>
        </w:tc>
      </w:tr>
      <w:tr w:rsidR="00792CFD" w:rsidRPr="00145BF3" w:rsidTr="00792CFD">
        <w:tc>
          <w:tcPr>
            <w:tcW w:w="806" w:type="pct"/>
            <w:tcBorders>
              <w:top w:val="single" w:sz="4" w:space="0" w:color="4F81BD"/>
              <w:left w:val="thinThickLargeGap" w:sz="8" w:space="0" w:color="002060"/>
              <w:bottom w:val="single" w:sz="4" w:space="0" w:color="4F81BD"/>
              <w:right w:val="single" w:sz="4" w:space="0" w:color="4F81BD"/>
            </w:tcBorders>
            <w:shd w:val="clear" w:color="auto" w:fill="auto"/>
          </w:tcPr>
          <w:p w:rsidR="00792CFD" w:rsidRPr="00E843FC" w:rsidRDefault="00792CFD" w:rsidP="006E269F">
            <w:pPr>
              <w:spacing w:after="120"/>
              <w:jc w:val="center"/>
              <w:rPr>
                <w:rFonts w:ascii="Arial" w:eastAsia="Times New Roman" w:hAnsi="Arial" w:cs="Arial"/>
              </w:rPr>
            </w:pPr>
            <w:r w:rsidRPr="00E843FC">
              <w:rPr>
                <w:rFonts w:ascii="Arial" w:eastAsia="Times New Roman" w:hAnsi="Arial" w:cs="Arial"/>
              </w:rPr>
              <w:t>APA format</w:t>
            </w:r>
          </w:p>
        </w:tc>
        <w:tc>
          <w:tcPr>
            <w:tcW w:w="557"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792CFD" w:rsidP="00994DF3">
            <w:pPr>
              <w:spacing w:after="120"/>
              <w:jc w:val="center"/>
              <w:rPr>
                <w:rFonts w:ascii="Arial" w:eastAsia="Times New Roman" w:hAnsi="Arial" w:cs="Arial"/>
              </w:rPr>
            </w:pPr>
            <w:r w:rsidRPr="005E69E3">
              <w:rPr>
                <w:rFonts w:ascii="Arial" w:eastAsia="Times New Roman" w:hAnsi="Arial" w:cs="Arial"/>
              </w:rPr>
              <w:t>5</w:t>
            </w:r>
          </w:p>
        </w:tc>
        <w:tc>
          <w:tcPr>
            <w:tcW w:w="483" w:type="pct"/>
            <w:tcBorders>
              <w:top w:val="single" w:sz="4" w:space="0" w:color="1F497D"/>
              <w:left w:val="single" w:sz="4" w:space="0" w:color="4F81BD"/>
              <w:bottom w:val="single" w:sz="4" w:space="0" w:color="1F497D"/>
              <w:right w:val="single" w:sz="4" w:space="0" w:color="4F81BD"/>
            </w:tcBorders>
            <w:shd w:val="clear" w:color="auto" w:fill="auto"/>
          </w:tcPr>
          <w:p w:rsidR="00792CFD" w:rsidRPr="005E69E3" w:rsidRDefault="00DD0D7C" w:rsidP="00994DF3">
            <w:pPr>
              <w:spacing w:after="120"/>
              <w:jc w:val="center"/>
              <w:rPr>
                <w:rFonts w:ascii="Arial" w:eastAsia="Times New Roman" w:hAnsi="Arial" w:cs="Arial"/>
              </w:rPr>
            </w:pPr>
            <w:r>
              <w:rPr>
                <w:rFonts w:ascii="Arial" w:eastAsia="Times New Roman" w:hAnsi="Arial" w:cs="Arial"/>
              </w:rPr>
              <w:t>4</w:t>
            </w:r>
          </w:p>
        </w:tc>
        <w:tc>
          <w:tcPr>
            <w:tcW w:w="3154" w:type="pct"/>
            <w:tcBorders>
              <w:top w:val="single" w:sz="4" w:space="0" w:color="1F497D"/>
              <w:left w:val="single" w:sz="4" w:space="0" w:color="4F81BD"/>
              <w:bottom w:val="single" w:sz="4" w:space="0" w:color="1F497D"/>
              <w:right w:val="thinThickLargeGap" w:sz="8" w:space="0" w:color="002060"/>
            </w:tcBorders>
            <w:shd w:val="clear" w:color="auto" w:fill="auto"/>
          </w:tcPr>
          <w:p w:rsidR="00792CFD" w:rsidRPr="00E843FC" w:rsidRDefault="00792CFD" w:rsidP="006E269F">
            <w:pPr>
              <w:contextualSpacing/>
              <w:rPr>
                <w:rFonts w:ascii="Arial" w:eastAsia="Times New Roman" w:hAnsi="Arial" w:cs="Arial"/>
              </w:rPr>
            </w:pPr>
            <w:r w:rsidRPr="00E843FC">
              <w:rPr>
                <w:rFonts w:ascii="Arial" w:eastAsia="Times New Roman" w:hAnsi="Arial" w:cs="Arial"/>
              </w:rPr>
              <w:t>All information taken from another source, even if summarized, must be appropriately cited in the manuscript and listed in the references using APA (6</w:t>
            </w:r>
            <w:r w:rsidRPr="00E843FC">
              <w:rPr>
                <w:rFonts w:ascii="Arial" w:eastAsia="Times New Roman" w:hAnsi="Arial" w:cs="Arial"/>
                <w:vertAlign w:val="superscript"/>
              </w:rPr>
              <w:t>th</w:t>
            </w:r>
            <w:r w:rsidRPr="00E843FC">
              <w:rPr>
                <w:rFonts w:ascii="Arial" w:eastAsia="Times New Roman" w:hAnsi="Arial" w:cs="Arial"/>
              </w:rPr>
              <w:t xml:space="preserve"> ed.) format:</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Document setup</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Title and reference pages</w:t>
            </w:r>
          </w:p>
          <w:p w:rsidR="00792CFD" w:rsidRPr="00E843FC" w:rsidRDefault="00792CFD" w:rsidP="00E843FC">
            <w:pPr>
              <w:pStyle w:val="ListParagraph"/>
              <w:numPr>
                <w:ilvl w:val="0"/>
                <w:numId w:val="15"/>
              </w:numPr>
              <w:spacing w:after="0" w:line="240" w:lineRule="auto"/>
              <w:ind w:left="424" w:hanging="270"/>
              <w:rPr>
                <w:rFonts w:ascii="Arial" w:eastAsia="Times New Roman" w:hAnsi="Arial" w:cs="Arial"/>
                <w:bCs/>
              </w:rPr>
            </w:pPr>
            <w:r w:rsidRPr="00E843FC">
              <w:rPr>
                <w:rFonts w:ascii="Arial" w:eastAsia="Times New Roman" w:hAnsi="Arial" w:cs="Arial"/>
                <w:bCs/>
              </w:rPr>
              <w:t>Citations in the text and references.</w:t>
            </w:r>
          </w:p>
        </w:tc>
      </w:tr>
      <w:tr w:rsidR="00792CFD" w:rsidRPr="00145BF3" w:rsidTr="00792CFD">
        <w:tc>
          <w:tcPr>
            <w:tcW w:w="806"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792CFD" w:rsidRPr="00145BF3" w:rsidRDefault="00792CFD" w:rsidP="00145BF3">
            <w:pPr>
              <w:rPr>
                <w:rFonts w:ascii="Times New Roman" w:hAnsi="Times New Roman" w:cs="Times New Roman"/>
                <w:b/>
                <w:bCs/>
              </w:rPr>
            </w:pPr>
            <w:r w:rsidRPr="00145BF3">
              <w:rPr>
                <w:rFonts w:ascii="Times New Roman" w:hAnsi="Times New Roman" w:cs="Times New Roman"/>
                <w:b/>
                <w:bCs/>
              </w:rPr>
              <w:t>Total</w:t>
            </w:r>
          </w:p>
        </w:tc>
        <w:tc>
          <w:tcPr>
            <w:tcW w:w="557"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792CFD" w:rsidRPr="00145BF3" w:rsidRDefault="00792CFD" w:rsidP="00994DF3">
            <w:pPr>
              <w:rPr>
                <w:rFonts w:ascii="Times New Roman" w:hAnsi="Times New Roman" w:cs="Times New Roman"/>
                <w:b/>
              </w:rPr>
            </w:pPr>
            <w:r w:rsidRPr="00145BF3">
              <w:rPr>
                <w:rFonts w:ascii="Times New Roman" w:hAnsi="Times New Roman" w:cs="Times New Roman"/>
                <w:b/>
              </w:rPr>
              <w:t> </w:t>
            </w:r>
            <w:r>
              <w:rPr>
                <w:rFonts w:ascii="Times New Roman" w:hAnsi="Times New Roman" w:cs="Times New Roman"/>
                <w:b/>
              </w:rPr>
              <w:t>150</w:t>
            </w:r>
          </w:p>
        </w:tc>
        <w:tc>
          <w:tcPr>
            <w:tcW w:w="483"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792CFD" w:rsidRPr="00145BF3" w:rsidRDefault="00792CFD" w:rsidP="00994DF3">
            <w:pPr>
              <w:rPr>
                <w:rFonts w:ascii="Times New Roman" w:hAnsi="Times New Roman" w:cs="Times New Roman"/>
                <w:b/>
              </w:rPr>
            </w:pPr>
            <w:r w:rsidRPr="00145BF3">
              <w:rPr>
                <w:rFonts w:ascii="Times New Roman" w:hAnsi="Times New Roman" w:cs="Times New Roman"/>
                <w:b/>
              </w:rPr>
              <w:fldChar w:fldCharType="begin"/>
            </w:r>
            <w:r w:rsidRPr="00145BF3">
              <w:rPr>
                <w:rFonts w:ascii="Times New Roman" w:hAnsi="Times New Roman" w:cs="Times New Roman"/>
                <w:b/>
              </w:rPr>
              <w:instrText xml:space="preserve"> =SUM(ABOVE) </w:instrText>
            </w:r>
            <w:r w:rsidRPr="00145BF3">
              <w:rPr>
                <w:rFonts w:ascii="Times New Roman" w:hAnsi="Times New Roman" w:cs="Times New Roman"/>
                <w:b/>
              </w:rPr>
              <w:fldChar w:fldCharType="separate"/>
            </w:r>
            <w:r w:rsidRPr="00145BF3">
              <w:rPr>
                <w:rFonts w:ascii="Times New Roman" w:hAnsi="Times New Roman" w:cs="Times New Roman"/>
                <w:b/>
              </w:rPr>
              <w:t>100</w:t>
            </w:r>
            <w:r w:rsidRPr="00145BF3">
              <w:rPr>
                <w:rFonts w:ascii="Times New Roman" w:hAnsi="Times New Roman" w:cs="Times New Roman"/>
                <w:b/>
              </w:rPr>
              <w:fldChar w:fldCharType="end"/>
            </w:r>
          </w:p>
        </w:tc>
        <w:tc>
          <w:tcPr>
            <w:tcW w:w="3154"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792CFD" w:rsidRPr="00145BF3" w:rsidRDefault="00792CFD" w:rsidP="00145BF3">
            <w:pPr>
              <w:rPr>
                <w:rFonts w:ascii="Times New Roman" w:hAnsi="Times New Roman" w:cs="Times New Roman"/>
                <w:b/>
              </w:rPr>
            </w:pPr>
            <w:r w:rsidRPr="00145BF3">
              <w:rPr>
                <w:rFonts w:ascii="Times New Roman" w:hAnsi="Times New Roman" w:cs="Times New Roman"/>
                <w:b/>
              </w:rPr>
              <w:t>A quality assignment will meet or exceed all of the above requirements.</w:t>
            </w:r>
          </w:p>
        </w:tc>
      </w:tr>
    </w:tbl>
    <w:p w:rsidR="00145BF3" w:rsidRPr="00145BF3" w:rsidRDefault="00145BF3" w:rsidP="00145BF3">
      <w:pPr>
        <w:rPr>
          <w:rFonts w:ascii="Times New Roman" w:hAnsi="Times New Roman" w:cs="Times New Roman"/>
          <w:b/>
        </w:rPr>
        <w:sectPr w:rsidR="00145BF3" w:rsidRPr="00145BF3" w:rsidSect="00E93CEA">
          <w:headerReference w:type="default" r:id="rId8"/>
          <w:footerReference w:type="default" r:id="rId9"/>
          <w:pgSz w:w="12240" w:h="15840"/>
          <w:pgMar w:top="1185" w:right="1440" w:bottom="1170" w:left="1080" w:header="720" w:footer="195" w:gutter="0"/>
          <w:cols w:space="720"/>
          <w:docGrid w:linePitch="360"/>
        </w:sectPr>
      </w:pPr>
    </w:p>
    <w:p w:rsidR="00C21AB9" w:rsidRPr="00714D9D" w:rsidRDefault="00C21AB9" w:rsidP="00C21AB9">
      <w:pPr>
        <w:spacing w:after="40"/>
        <w:jc w:val="both"/>
        <w:outlineLvl w:val="0"/>
        <w:rPr>
          <w:rFonts w:ascii="Arial" w:eastAsia="Calibri" w:hAnsi="Arial" w:cs="Arial"/>
          <w:b/>
          <w:smallCaps/>
          <w:color w:val="002060"/>
          <w:spacing w:val="5"/>
          <w:sz w:val="32"/>
          <w:szCs w:val="32"/>
        </w:rPr>
      </w:pPr>
      <w:r w:rsidRPr="00714D9D">
        <w:rPr>
          <w:rFonts w:ascii="Arial" w:eastAsia="Calibri" w:hAnsi="Arial" w:cs="Arial"/>
          <w:b/>
          <w:smallCaps/>
          <w:color w:val="002060"/>
          <w:spacing w:val="5"/>
          <w:sz w:val="32"/>
          <w:szCs w:val="32"/>
        </w:rPr>
        <w:lastRenderedPageBreak/>
        <w:t>Grading Rubric</w:t>
      </w:r>
    </w:p>
    <w:tbl>
      <w:tblPr>
        <w:tblW w:w="13777" w:type="dxa"/>
        <w:tblInd w:w="2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3402"/>
        <w:gridCol w:w="2506"/>
        <w:gridCol w:w="807"/>
        <w:gridCol w:w="2058"/>
        <w:gridCol w:w="2494"/>
        <w:gridCol w:w="2510"/>
      </w:tblGrid>
      <w:tr w:rsidR="00C21AB9" w:rsidRPr="00714D9D" w:rsidTr="00C623F2">
        <w:trPr>
          <w:trHeight w:val="1922"/>
        </w:trPr>
        <w:tc>
          <w:tcPr>
            <w:tcW w:w="3402" w:type="dxa"/>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C21AB9" w:rsidRPr="00714D9D" w:rsidRDefault="00C21AB9" w:rsidP="0091668C">
            <w:pPr>
              <w:spacing w:after="0" w:line="240" w:lineRule="auto"/>
              <w:jc w:val="center"/>
              <w:rPr>
                <w:rFonts w:ascii="Arial" w:eastAsia="Calibri" w:hAnsi="Arial" w:cs="Arial"/>
                <w:bCs/>
              </w:rPr>
            </w:pPr>
            <w:r w:rsidRPr="00714D9D">
              <w:rPr>
                <w:rFonts w:ascii="Arial" w:eastAsia="Calibri" w:hAnsi="Arial" w:cs="Arial"/>
                <w:b/>
                <w:bCs/>
              </w:rPr>
              <w:t>Assignment Criteria</w:t>
            </w:r>
          </w:p>
        </w:tc>
        <w:tc>
          <w:tcPr>
            <w:tcW w:w="2506"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03DF0" w:rsidRDefault="00C21AB9" w:rsidP="0091668C">
            <w:pPr>
              <w:jc w:val="center"/>
              <w:rPr>
                <w:rFonts w:ascii="Arial" w:hAnsi="Arial" w:cs="Arial"/>
              </w:rPr>
            </w:pPr>
            <w:r w:rsidRPr="00F03DF0">
              <w:rPr>
                <w:rFonts w:ascii="Arial" w:hAnsi="Arial" w:cs="Arial"/>
              </w:rPr>
              <w:t>A</w:t>
            </w:r>
          </w:p>
          <w:p w:rsidR="00C21AB9" w:rsidRPr="00F03DF0" w:rsidRDefault="00C21AB9" w:rsidP="0091668C">
            <w:pPr>
              <w:jc w:val="center"/>
              <w:rPr>
                <w:rFonts w:ascii="Arial" w:hAnsi="Arial" w:cs="Arial"/>
              </w:rPr>
            </w:pPr>
            <w:r w:rsidRPr="00F03DF0">
              <w:rPr>
                <w:rFonts w:ascii="Arial" w:hAnsi="Arial" w:cs="Arial"/>
              </w:rPr>
              <w:t>(100 - 92%)</w:t>
            </w:r>
          </w:p>
          <w:p w:rsidR="00C21AB9" w:rsidRPr="00F03DF0" w:rsidRDefault="00C21AB9" w:rsidP="0091668C">
            <w:pPr>
              <w:jc w:val="center"/>
              <w:rPr>
                <w:rFonts w:ascii="Arial" w:hAnsi="Arial" w:cs="Arial"/>
              </w:rPr>
            </w:pPr>
            <w:r w:rsidRPr="00F03DF0">
              <w:rPr>
                <w:rFonts w:ascii="Arial" w:hAnsi="Arial" w:cs="Arial"/>
              </w:rPr>
              <w:t>Outstanding or highest level of performance</w:t>
            </w:r>
          </w:p>
        </w:tc>
        <w:tc>
          <w:tcPr>
            <w:tcW w:w="2865" w:type="dxa"/>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03DF0" w:rsidRDefault="00C21AB9" w:rsidP="0091668C">
            <w:pPr>
              <w:jc w:val="center"/>
              <w:rPr>
                <w:rFonts w:ascii="Arial" w:hAnsi="Arial" w:cs="Arial"/>
              </w:rPr>
            </w:pPr>
            <w:r w:rsidRPr="00F03DF0">
              <w:rPr>
                <w:rFonts w:ascii="Arial" w:hAnsi="Arial" w:cs="Arial"/>
              </w:rPr>
              <w:t>B</w:t>
            </w:r>
          </w:p>
          <w:p w:rsidR="00C21AB9" w:rsidRPr="00F03DF0" w:rsidRDefault="00C21AB9" w:rsidP="0091668C">
            <w:pPr>
              <w:jc w:val="center"/>
              <w:rPr>
                <w:rFonts w:ascii="Arial" w:hAnsi="Arial" w:cs="Arial"/>
              </w:rPr>
            </w:pPr>
            <w:r w:rsidRPr="00F03DF0">
              <w:rPr>
                <w:rFonts w:ascii="Arial" w:hAnsi="Arial" w:cs="Arial"/>
              </w:rPr>
              <w:t>(91-84%)</w:t>
            </w:r>
          </w:p>
          <w:p w:rsidR="00C21AB9" w:rsidRPr="00F03DF0" w:rsidRDefault="00C21AB9" w:rsidP="0091668C">
            <w:pPr>
              <w:jc w:val="center"/>
              <w:rPr>
                <w:rFonts w:ascii="Arial" w:hAnsi="Arial" w:cs="Arial"/>
              </w:rPr>
            </w:pPr>
            <w:r w:rsidRPr="00F03DF0">
              <w:rPr>
                <w:rFonts w:ascii="Arial" w:hAnsi="Arial" w:cs="Arial"/>
              </w:rPr>
              <w:t>Very good or high level of performance</w:t>
            </w:r>
          </w:p>
        </w:tc>
        <w:tc>
          <w:tcPr>
            <w:tcW w:w="2494"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F03DF0" w:rsidRDefault="00C21AB9" w:rsidP="0091668C">
            <w:pPr>
              <w:jc w:val="center"/>
              <w:rPr>
                <w:rFonts w:ascii="Arial" w:hAnsi="Arial" w:cs="Arial"/>
              </w:rPr>
            </w:pPr>
            <w:r w:rsidRPr="00F03DF0">
              <w:rPr>
                <w:rFonts w:ascii="Arial" w:hAnsi="Arial" w:cs="Arial"/>
              </w:rPr>
              <w:t>C</w:t>
            </w:r>
          </w:p>
          <w:p w:rsidR="00C21AB9" w:rsidRPr="00F03DF0" w:rsidRDefault="00C21AB9" w:rsidP="0091668C">
            <w:pPr>
              <w:jc w:val="center"/>
              <w:rPr>
                <w:rFonts w:ascii="Arial" w:hAnsi="Arial" w:cs="Arial"/>
              </w:rPr>
            </w:pPr>
            <w:r w:rsidRPr="00F03DF0">
              <w:rPr>
                <w:rFonts w:ascii="Arial" w:hAnsi="Arial" w:cs="Arial"/>
              </w:rPr>
              <w:t>(83-76%)</w:t>
            </w:r>
          </w:p>
          <w:p w:rsidR="00C21AB9" w:rsidRPr="00F03DF0" w:rsidRDefault="00C21AB9" w:rsidP="0091668C">
            <w:pPr>
              <w:jc w:val="center"/>
              <w:rPr>
                <w:rFonts w:ascii="Arial" w:hAnsi="Arial" w:cs="Arial"/>
              </w:rPr>
            </w:pPr>
            <w:r w:rsidRPr="00F03DF0">
              <w:rPr>
                <w:rFonts w:ascii="Arial" w:hAnsi="Arial" w:cs="Arial"/>
              </w:rPr>
              <w:t>Competent or satisfactory level of performance</w:t>
            </w:r>
          </w:p>
        </w:tc>
        <w:tc>
          <w:tcPr>
            <w:tcW w:w="2510"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C21AB9" w:rsidRPr="00F03DF0" w:rsidRDefault="00C21AB9" w:rsidP="0091668C">
            <w:pPr>
              <w:jc w:val="center"/>
              <w:rPr>
                <w:rFonts w:ascii="Arial" w:hAnsi="Arial" w:cs="Arial"/>
              </w:rPr>
            </w:pPr>
            <w:r w:rsidRPr="00F03DF0">
              <w:rPr>
                <w:rFonts w:ascii="Arial" w:hAnsi="Arial" w:cs="Arial"/>
              </w:rPr>
              <w:t>F</w:t>
            </w:r>
          </w:p>
          <w:p w:rsidR="00C21AB9" w:rsidRPr="00F03DF0" w:rsidRDefault="00C21AB9" w:rsidP="0091668C">
            <w:pPr>
              <w:jc w:val="center"/>
              <w:rPr>
                <w:rFonts w:ascii="Arial" w:hAnsi="Arial" w:cs="Arial"/>
              </w:rPr>
            </w:pPr>
            <w:r w:rsidRPr="00F03DF0">
              <w:rPr>
                <w:rFonts w:ascii="Arial" w:hAnsi="Arial" w:cs="Arial"/>
              </w:rPr>
              <w:t>(75-0%)</w:t>
            </w:r>
          </w:p>
          <w:p w:rsidR="00C21AB9" w:rsidRPr="00F03DF0" w:rsidRDefault="00C21AB9" w:rsidP="0091668C">
            <w:pPr>
              <w:jc w:val="center"/>
              <w:rPr>
                <w:rFonts w:ascii="Arial" w:hAnsi="Arial" w:cs="Arial"/>
              </w:rPr>
            </w:pPr>
            <w:r w:rsidRPr="00F03DF0">
              <w:rPr>
                <w:rFonts w:ascii="Arial" w:hAnsi="Arial" w:cs="Arial"/>
              </w:rPr>
              <w:t>Poor or failing or unsatisfactory level of performance</w:t>
            </w:r>
          </w:p>
        </w:tc>
      </w:tr>
      <w:tr w:rsidR="00C21AB9" w:rsidRPr="00714D9D" w:rsidTr="00D74650">
        <w:trPr>
          <w:trHeight w:val="986"/>
        </w:trPr>
        <w:tc>
          <w:tcPr>
            <w:tcW w:w="3402" w:type="dxa"/>
            <w:tcBorders>
              <w:top w:val="thinThickLargeGap" w:sz="24" w:space="0" w:color="002060"/>
              <w:left w:val="thinThickLargeGap" w:sz="24" w:space="0" w:color="002060"/>
              <w:bottom w:val="thinThickLargeGap" w:sz="24" w:space="0" w:color="002060"/>
              <w:right w:val="single" w:sz="8" w:space="0" w:color="002060"/>
            </w:tcBorders>
            <w:shd w:val="clear" w:color="auto" w:fill="DBE5F1"/>
            <w:vAlign w:val="center"/>
            <w:hideMark/>
          </w:tcPr>
          <w:p w:rsidR="00C21AB9" w:rsidRPr="00714D9D" w:rsidRDefault="00C21AB9" w:rsidP="00C623F2">
            <w:pPr>
              <w:spacing w:after="0" w:line="240" w:lineRule="auto"/>
              <w:rPr>
                <w:rFonts w:ascii="Arial" w:eastAsia="Calibri" w:hAnsi="Arial" w:cs="Arial"/>
                <w:b/>
                <w:bCs/>
                <w:sz w:val="20"/>
                <w:szCs w:val="20"/>
              </w:rPr>
            </w:pPr>
            <w:r w:rsidRPr="00714D9D">
              <w:rPr>
                <w:rFonts w:ascii="Arial" w:eastAsia="Calibri" w:hAnsi="Arial" w:cs="Arial"/>
                <w:b/>
                <w:bCs/>
                <w:sz w:val="20"/>
                <w:szCs w:val="20"/>
              </w:rPr>
              <w:t>Content</w:t>
            </w:r>
          </w:p>
          <w:p w:rsidR="00C21AB9" w:rsidRPr="00714D9D" w:rsidRDefault="00C21AB9" w:rsidP="009556CB">
            <w:pPr>
              <w:spacing w:after="0" w:line="240" w:lineRule="auto"/>
              <w:ind w:left="360" w:hanging="360"/>
              <w:rPr>
                <w:rFonts w:ascii="Arial" w:eastAsia="Calibri" w:hAnsi="Arial" w:cs="Arial"/>
                <w:bCs/>
                <w:sz w:val="20"/>
                <w:szCs w:val="20"/>
              </w:rPr>
            </w:pPr>
            <w:r w:rsidRPr="00714D9D">
              <w:rPr>
                <w:rFonts w:ascii="Arial" w:eastAsia="Calibri" w:hAnsi="Arial" w:cs="Arial"/>
                <w:b/>
                <w:bCs/>
                <w:sz w:val="20"/>
                <w:szCs w:val="20"/>
              </w:rPr>
              <w:t>Possible Points</w:t>
            </w:r>
            <w:r w:rsidRPr="00714D9D">
              <w:rPr>
                <w:rFonts w:ascii="Arial" w:eastAsia="Times New Roman" w:hAnsi="Arial" w:cs="Arial"/>
                <w:b/>
                <w:bCs/>
                <w:sz w:val="20"/>
                <w:szCs w:val="20"/>
              </w:rPr>
              <w:t xml:space="preserve"> = </w:t>
            </w:r>
            <w:r w:rsidR="004C1220">
              <w:rPr>
                <w:rFonts w:ascii="Arial" w:eastAsia="Times New Roman" w:hAnsi="Arial" w:cs="Arial"/>
                <w:b/>
                <w:bCs/>
                <w:sz w:val="20"/>
                <w:szCs w:val="20"/>
              </w:rPr>
              <w:t>130</w:t>
            </w:r>
            <w:r>
              <w:rPr>
                <w:rFonts w:ascii="Arial" w:eastAsia="Times New Roman" w:hAnsi="Arial" w:cs="Arial"/>
                <w:b/>
                <w:bCs/>
                <w:sz w:val="20"/>
                <w:szCs w:val="20"/>
              </w:rPr>
              <w:t xml:space="preserve"> Points</w:t>
            </w:r>
          </w:p>
        </w:tc>
        <w:tc>
          <w:tcPr>
            <w:tcW w:w="2506" w:type="dxa"/>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C21AB9" w:rsidRPr="00714D9D" w:rsidRDefault="00C21AB9" w:rsidP="00C623F2">
            <w:pPr>
              <w:jc w:val="center"/>
              <w:rPr>
                <w:rFonts w:ascii="Arial" w:eastAsia="Calibri" w:hAnsi="Arial" w:cs="Arial"/>
                <w:b/>
                <w:sz w:val="20"/>
                <w:szCs w:val="20"/>
              </w:rPr>
            </w:pPr>
          </w:p>
          <w:p w:rsidR="00C21AB9" w:rsidRPr="00714D9D" w:rsidRDefault="00C21AB9" w:rsidP="00C623F2">
            <w:pPr>
              <w:spacing w:after="0" w:line="240" w:lineRule="auto"/>
              <w:jc w:val="center"/>
              <w:rPr>
                <w:rFonts w:ascii="Arial" w:eastAsia="Calibri" w:hAnsi="Arial" w:cs="Arial"/>
                <w:b/>
                <w:sz w:val="20"/>
                <w:szCs w:val="20"/>
              </w:rPr>
            </w:pPr>
          </w:p>
        </w:tc>
        <w:tc>
          <w:tcPr>
            <w:tcW w:w="2865" w:type="dxa"/>
            <w:gridSpan w:val="2"/>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C21AB9" w:rsidRPr="00714D9D" w:rsidRDefault="00C21AB9" w:rsidP="00C623F2">
            <w:pPr>
              <w:jc w:val="center"/>
              <w:rPr>
                <w:rFonts w:ascii="Arial" w:eastAsia="Calibri" w:hAnsi="Arial" w:cs="Arial"/>
                <w:b/>
                <w:sz w:val="20"/>
                <w:szCs w:val="20"/>
              </w:rPr>
            </w:pPr>
          </w:p>
          <w:p w:rsidR="00C21AB9" w:rsidRPr="00714D9D" w:rsidRDefault="00C21AB9" w:rsidP="00C623F2">
            <w:pPr>
              <w:spacing w:after="0" w:line="240" w:lineRule="auto"/>
              <w:jc w:val="center"/>
              <w:rPr>
                <w:rFonts w:ascii="Arial" w:eastAsia="Calibri" w:hAnsi="Arial" w:cs="Arial"/>
                <w:b/>
                <w:sz w:val="20"/>
                <w:szCs w:val="20"/>
              </w:rPr>
            </w:pPr>
          </w:p>
        </w:tc>
        <w:tc>
          <w:tcPr>
            <w:tcW w:w="2494" w:type="dxa"/>
            <w:tcBorders>
              <w:top w:val="thinThickLargeGap" w:sz="24" w:space="0" w:color="002060"/>
              <w:left w:val="single" w:sz="8" w:space="0" w:color="002060"/>
              <w:bottom w:val="thinThickLargeGap" w:sz="24" w:space="0" w:color="002060"/>
              <w:right w:val="single" w:sz="8" w:space="0" w:color="002060"/>
            </w:tcBorders>
            <w:shd w:val="clear" w:color="auto" w:fill="DBE5F1"/>
          </w:tcPr>
          <w:p w:rsidR="00C21AB9" w:rsidRPr="00714D9D" w:rsidRDefault="00C21AB9" w:rsidP="00C623F2">
            <w:pPr>
              <w:jc w:val="center"/>
              <w:rPr>
                <w:rFonts w:ascii="Arial" w:eastAsia="Calibri" w:hAnsi="Arial" w:cs="Arial"/>
                <w:b/>
                <w:sz w:val="20"/>
                <w:szCs w:val="20"/>
              </w:rPr>
            </w:pPr>
          </w:p>
        </w:tc>
        <w:tc>
          <w:tcPr>
            <w:tcW w:w="2510" w:type="dxa"/>
            <w:tcBorders>
              <w:top w:val="thinThickLargeGap" w:sz="24" w:space="0" w:color="002060"/>
              <w:left w:val="single" w:sz="8" w:space="0" w:color="002060"/>
              <w:bottom w:val="thinThickLargeGap" w:sz="24" w:space="0" w:color="002060"/>
              <w:right w:val="thinThickLargeGap" w:sz="24" w:space="0" w:color="002060"/>
            </w:tcBorders>
            <w:shd w:val="clear" w:color="auto" w:fill="DBE5F1"/>
            <w:vAlign w:val="center"/>
          </w:tcPr>
          <w:p w:rsidR="00C21AB9" w:rsidRPr="00714D9D" w:rsidRDefault="00C21AB9" w:rsidP="00C623F2">
            <w:pPr>
              <w:jc w:val="center"/>
              <w:rPr>
                <w:rFonts w:ascii="Arial" w:eastAsia="Calibri" w:hAnsi="Arial" w:cs="Arial"/>
                <w:b/>
                <w:sz w:val="20"/>
                <w:szCs w:val="20"/>
              </w:rPr>
            </w:pPr>
          </w:p>
          <w:p w:rsidR="00C21AB9" w:rsidRPr="00714D9D" w:rsidRDefault="00C21AB9" w:rsidP="00C623F2">
            <w:pPr>
              <w:spacing w:after="0" w:line="240" w:lineRule="auto"/>
              <w:jc w:val="center"/>
              <w:rPr>
                <w:rFonts w:ascii="Arial" w:eastAsia="Calibri" w:hAnsi="Arial" w:cs="Arial"/>
                <w:b/>
                <w:sz w:val="20"/>
                <w:szCs w:val="20"/>
              </w:rPr>
            </w:pP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E843FC" w:rsidRDefault="00D74650" w:rsidP="00D02736">
            <w:pPr>
              <w:jc w:val="center"/>
              <w:rPr>
                <w:rFonts w:ascii="Arial" w:eastAsia="Times New Roman" w:hAnsi="Arial" w:cs="Arial"/>
              </w:rPr>
            </w:pPr>
            <w:r w:rsidRPr="00E843FC">
              <w:rPr>
                <w:rFonts w:ascii="Arial" w:eastAsia="Times New Roman" w:hAnsi="Arial" w:cs="Arial"/>
              </w:rPr>
              <w:t xml:space="preserve">Introduction to the APN professional </w:t>
            </w:r>
            <w:r>
              <w:rPr>
                <w:rFonts w:ascii="Arial" w:eastAsia="Times New Roman" w:hAnsi="Arial" w:cs="Arial"/>
              </w:rPr>
              <w:t>development</w:t>
            </w:r>
            <w:r w:rsidRPr="00E843FC">
              <w:rPr>
                <w:rFonts w:ascii="Arial" w:eastAsia="Times New Roman" w:hAnsi="Arial" w:cs="Arial"/>
              </w:rPr>
              <w:t xml:space="preserve"> plan </w:t>
            </w:r>
          </w:p>
          <w:p w:rsidR="00D74650" w:rsidRPr="00714D9D" w:rsidRDefault="00D74650" w:rsidP="00C623F2">
            <w:pP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15-14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10-0 Points</w:t>
            </w:r>
          </w:p>
        </w:tc>
      </w:tr>
      <w:tr w:rsidR="00D74650" w:rsidRPr="00714D9D"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rPr>
                <w:rFonts w:ascii="Arial" w:eastAsia="Calibri" w:hAnsi="Arial" w:cs="Arial"/>
                <w:bCs/>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E843FC" w:rsidRDefault="00D74650" w:rsidP="006E269F">
            <w:pPr>
              <w:rPr>
                <w:rFonts w:ascii="Arial" w:hAnsi="Arial" w:cs="Arial"/>
              </w:rPr>
            </w:pPr>
            <w:r w:rsidRPr="00E843FC">
              <w:rPr>
                <w:rFonts w:ascii="Arial" w:hAnsi="Arial" w:cs="Arial"/>
              </w:rPr>
              <w:t xml:space="preserve">Excellent introduction of APN professional </w:t>
            </w:r>
            <w:r>
              <w:rPr>
                <w:rFonts w:ascii="Arial" w:hAnsi="Arial" w:cs="Arial"/>
              </w:rPr>
              <w:t>development</w:t>
            </w:r>
            <w:r w:rsidRPr="00E843FC">
              <w:rPr>
                <w:rFonts w:ascii="Arial" w:hAnsi="Arial" w:cs="Arial"/>
              </w:rPr>
              <w:t xml:space="preserve"> plan. Rationale is well presented and purpose fully developed. </w:t>
            </w:r>
          </w:p>
          <w:p w:rsidR="00D74650" w:rsidRPr="00E843FC" w:rsidRDefault="00D74650" w:rsidP="006E269F">
            <w:pPr>
              <w:jc w:val="center"/>
              <w:rPr>
                <w:rFonts w:ascii="Arial" w:hAnsi="Arial" w:cs="Arial"/>
                <w:b/>
              </w:rPr>
            </w:pPr>
          </w:p>
          <w:p w:rsidR="00D74650" w:rsidRPr="00E843FC" w:rsidRDefault="00D74650" w:rsidP="006E269F">
            <w:pPr>
              <w:jc w:val="center"/>
              <w:rPr>
                <w:rFonts w:ascii="Arial" w:hAnsi="Arial" w:cs="Arial"/>
                <w:b/>
              </w:rPr>
            </w:pP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E843FC" w:rsidRDefault="00D74650" w:rsidP="006E269F">
            <w:pPr>
              <w:rPr>
                <w:rFonts w:ascii="Arial" w:hAnsi="Arial" w:cs="Arial"/>
              </w:rPr>
            </w:pPr>
            <w:r w:rsidRPr="00E843FC">
              <w:rPr>
                <w:rFonts w:ascii="Arial" w:hAnsi="Arial" w:cs="Arial"/>
              </w:rPr>
              <w:t xml:space="preserve">Basic information and/or limited elements addressed regarding APN professional </w:t>
            </w:r>
            <w:r>
              <w:rPr>
                <w:rFonts w:ascii="Arial" w:hAnsi="Arial" w:cs="Arial"/>
              </w:rPr>
              <w:t>development</w:t>
            </w:r>
            <w:r w:rsidRPr="00E843FC">
              <w:rPr>
                <w:rFonts w:ascii="Arial" w:hAnsi="Arial" w:cs="Arial"/>
              </w:rPr>
              <w:t xml:space="preserve"> plan and/or inappropriate emphasis on an area.</w:t>
            </w:r>
          </w:p>
          <w:p w:rsidR="00D74650" w:rsidRPr="00E843FC" w:rsidRDefault="00D74650" w:rsidP="006E269F">
            <w:pPr>
              <w:jc w:val="center"/>
              <w:rPr>
                <w:rFonts w:ascii="Arial" w:hAnsi="Arial" w:cs="Arial"/>
                <w:b/>
              </w:rPr>
            </w:pP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E843FC" w:rsidRDefault="00D74650" w:rsidP="006E269F">
            <w:pPr>
              <w:rPr>
                <w:rFonts w:ascii="Arial" w:hAnsi="Arial" w:cs="Arial"/>
              </w:rPr>
            </w:pPr>
            <w:r w:rsidRPr="00E843FC">
              <w:rPr>
                <w:rFonts w:ascii="Arial" w:hAnsi="Arial" w:cs="Arial"/>
              </w:rPr>
              <w:t xml:space="preserve">Little or very general introduction of APN professional </w:t>
            </w:r>
            <w:r>
              <w:rPr>
                <w:rFonts w:ascii="Arial" w:hAnsi="Arial" w:cs="Arial"/>
              </w:rPr>
              <w:t>development</w:t>
            </w:r>
            <w:r w:rsidRPr="00E843FC">
              <w:rPr>
                <w:rFonts w:ascii="Arial" w:hAnsi="Arial" w:cs="Arial"/>
              </w:rPr>
              <w:t xml:space="preserve"> plan. Little to no original explanation; inappropriate emphasis on an area.</w:t>
            </w:r>
          </w:p>
          <w:p w:rsidR="00D74650" w:rsidRPr="00E843FC" w:rsidRDefault="00D74650" w:rsidP="006E269F">
            <w:pPr>
              <w:jc w:val="center"/>
              <w:rPr>
                <w:rFonts w:ascii="Arial" w:hAnsi="Arial" w:cs="Arial"/>
                <w:b/>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D02736">
            <w:pPr>
              <w:spacing w:after="0" w:line="240" w:lineRule="auto"/>
              <w:rPr>
                <w:rFonts w:ascii="Arial" w:hAnsi="Arial" w:cs="Arial"/>
              </w:rPr>
            </w:pPr>
            <w:r>
              <w:rPr>
                <w:rFonts w:ascii="Arial" w:hAnsi="Arial" w:cs="Arial"/>
              </w:rPr>
              <w:t>No i</w:t>
            </w:r>
            <w:r w:rsidRPr="00E843FC">
              <w:rPr>
                <w:rFonts w:ascii="Arial" w:hAnsi="Arial" w:cs="Arial"/>
              </w:rPr>
              <w:t xml:space="preserve">ntroduction of </w:t>
            </w:r>
            <w:r>
              <w:rPr>
                <w:rFonts w:ascii="Arial" w:hAnsi="Arial" w:cs="Arial"/>
              </w:rPr>
              <w:t>APN professional development plan provided.</w:t>
            </w: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auto"/>
          </w:tcPr>
          <w:p w:rsidR="00D74650" w:rsidRPr="00714D9D" w:rsidRDefault="00D74650" w:rsidP="00D02736">
            <w:pPr>
              <w:jc w:val="center"/>
              <w:rPr>
                <w:rFonts w:ascii="Arial" w:eastAsia="Calibri" w:hAnsi="Arial" w:cs="Arial"/>
              </w:rPr>
            </w:pPr>
            <w:r>
              <w:rPr>
                <w:rFonts w:ascii="Arial" w:eastAsia="Calibri" w:hAnsi="Arial" w:cs="Arial"/>
              </w:rPr>
              <w:t>APN Scope of Practice</w:t>
            </w:r>
          </w:p>
        </w:tc>
        <w:tc>
          <w:tcPr>
            <w:tcW w:w="2506" w:type="dxa"/>
            <w:tcBorders>
              <w:top w:val="single" w:sz="4" w:space="0" w:color="365F91"/>
              <w:left w:val="single" w:sz="4" w:space="0" w:color="365F91"/>
              <w:bottom w:val="single" w:sz="4" w:space="0" w:color="365F91"/>
              <w:right w:val="single" w:sz="4" w:space="0" w:color="365F91"/>
            </w:tcBorders>
            <w:shd w:val="clear" w:color="auto" w:fill="auto"/>
          </w:tcPr>
          <w:p w:rsidR="00D74650" w:rsidRPr="008B5785" w:rsidRDefault="00D74650" w:rsidP="00482FDF">
            <w:pPr>
              <w:spacing w:after="0" w:line="240" w:lineRule="auto"/>
              <w:jc w:val="center"/>
              <w:rPr>
                <w:rFonts w:ascii="Arial" w:hAnsi="Arial" w:cs="Arial"/>
                <w:b/>
              </w:rPr>
            </w:pPr>
            <w:r>
              <w:rPr>
                <w:rFonts w:ascii="Arial" w:hAnsi="Arial" w:cs="Arial"/>
                <w:b/>
              </w:rPr>
              <w:t>30-28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auto"/>
          </w:tcPr>
          <w:p w:rsidR="00D74650" w:rsidRPr="008B5785" w:rsidRDefault="00D74650" w:rsidP="00482FDF">
            <w:pPr>
              <w:spacing w:after="0" w:line="240" w:lineRule="auto"/>
              <w:jc w:val="center"/>
              <w:rPr>
                <w:rFonts w:ascii="Arial" w:hAnsi="Arial" w:cs="Arial"/>
                <w:b/>
              </w:rPr>
            </w:pPr>
            <w:r>
              <w:rPr>
                <w:rFonts w:ascii="Arial" w:hAnsi="Arial" w:cs="Arial"/>
                <w:b/>
              </w:rPr>
              <w:t>27-25 Points</w:t>
            </w:r>
          </w:p>
        </w:tc>
        <w:tc>
          <w:tcPr>
            <w:tcW w:w="2494" w:type="dxa"/>
            <w:tcBorders>
              <w:top w:val="single" w:sz="4" w:space="0" w:color="365F91"/>
              <w:left w:val="single" w:sz="4" w:space="0" w:color="365F91"/>
              <w:bottom w:val="single" w:sz="4" w:space="0" w:color="365F91"/>
              <w:right w:val="single" w:sz="4" w:space="0" w:color="365F91"/>
            </w:tcBorders>
          </w:tcPr>
          <w:p w:rsidR="00D74650" w:rsidRPr="008B5785" w:rsidRDefault="00D74650" w:rsidP="00482FDF">
            <w:pPr>
              <w:spacing w:after="0" w:line="240" w:lineRule="auto"/>
              <w:jc w:val="center"/>
              <w:rPr>
                <w:rFonts w:ascii="Arial" w:hAnsi="Arial" w:cs="Arial"/>
                <w:b/>
              </w:rPr>
            </w:pPr>
            <w:r>
              <w:rPr>
                <w:rFonts w:ascii="Arial" w:hAnsi="Arial" w:cs="Arial"/>
                <w:b/>
              </w:rPr>
              <w:t>24-23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auto"/>
          </w:tcPr>
          <w:p w:rsidR="00D74650" w:rsidRPr="008B5785" w:rsidRDefault="00D74650" w:rsidP="00482FDF">
            <w:pPr>
              <w:spacing w:after="0" w:line="240" w:lineRule="auto"/>
              <w:jc w:val="center"/>
              <w:rPr>
                <w:rFonts w:ascii="Arial" w:hAnsi="Arial" w:cs="Arial"/>
                <w:b/>
              </w:rPr>
            </w:pPr>
            <w:r>
              <w:rPr>
                <w:rFonts w:ascii="Arial" w:hAnsi="Arial" w:cs="Arial"/>
                <w:b/>
              </w:rPr>
              <w:t>22-0 Points</w:t>
            </w:r>
          </w:p>
        </w:tc>
      </w:tr>
      <w:tr w:rsidR="00D74650" w:rsidRPr="00714D9D"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auto"/>
          </w:tcPr>
          <w:p w:rsidR="00D74650" w:rsidRPr="00714D9D" w:rsidRDefault="00D74650" w:rsidP="00C623F2">
            <w:pPr>
              <w:spacing w:after="0" w:line="240" w:lineRule="auto"/>
              <w:rPr>
                <w:rFonts w:ascii="Arial" w:eastAsia="Calibri" w:hAnsi="Arial" w:cs="Arial"/>
                <w:bCs/>
              </w:rPr>
            </w:pPr>
          </w:p>
        </w:tc>
        <w:tc>
          <w:tcPr>
            <w:tcW w:w="2506" w:type="dxa"/>
            <w:tcBorders>
              <w:top w:val="single" w:sz="4" w:space="0" w:color="365F91"/>
              <w:left w:val="single" w:sz="4" w:space="0" w:color="365F91"/>
              <w:bottom w:val="single" w:sz="4" w:space="0" w:color="365F91"/>
              <w:right w:val="single" w:sz="4" w:space="0" w:color="365F91"/>
            </w:tcBorders>
            <w:shd w:val="clear" w:color="auto" w:fill="auto"/>
          </w:tcPr>
          <w:p w:rsidR="00D74650" w:rsidRPr="00DA31BE" w:rsidRDefault="00D74650" w:rsidP="00DA31BE">
            <w:pPr>
              <w:rPr>
                <w:rFonts w:ascii="Arial" w:eastAsia="Times New Roman" w:hAnsi="Arial" w:cs="Arial"/>
              </w:rPr>
            </w:pPr>
            <w:r w:rsidRPr="00D02736">
              <w:rPr>
                <w:rFonts w:ascii="Arial" w:eastAsia="Times New Roman" w:hAnsi="Arial" w:cs="Arial"/>
              </w:rPr>
              <w:t>Provide</w:t>
            </w:r>
            <w:r>
              <w:rPr>
                <w:rFonts w:ascii="Arial" w:eastAsia="Times New Roman" w:hAnsi="Arial" w:cs="Arial"/>
              </w:rPr>
              <w:t>d</w:t>
            </w:r>
            <w:r w:rsidRPr="00D02736">
              <w:rPr>
                <w:rFonts w:ascii="Arial" w:eastAsia="Times New Roman" w:hAnsi="Arial" w:cs="Arial"/>
              </w:rPr>
              <w:t xml:space="preserve"> detailed information regarding education, licensure, </w:t>
            </w:r>
            <w:r w:rsidRPr="00D02736">
              <w:rPr>
                <w:rFonts w:ascii="Arial" w:eastAsia="Times New Roman" w:hAnsi="Arial" w:cs="Arial"/>
              </w:rPr>
              <w:lastRenderedPageBreak/>
              <w:t>and regulatory requirements, as well a</w:t>
            </w:r>
            <w:r>
              <w:rPr>
                <w:rFonts w:ascii="Arial" w:eastAsia="Times New Roman" w:hAnsi="Arial" w:cs="Arial"/>
              </w:rPr>
              <w:t xml:space="preserve">s practice environment details per the student’s state. </w:t>
            </w:r>
            <w:r w:rsidRPr="00D02736">
              <w:rPr>
                <w:rFonts w:ascii="Arial" w:eastAsia="Times New Roman" w:hAnsi="Arial" w:cs="Arial"/>
              </w:rPr>
              <w:t>Include</w:t>
            </w:r>
            <w:r>
              <w:rPr>
                <w:rFonts w:ascii="Arial" w:eastAsia="Times New Roman" w:hAnsi="Arial" w:cs="Arial"/>
              </w:rPr>
              <w:t>d</w:t>
            </w:r>
            <w:r w:rsidRPr="00D02736">
              <w:rPr>
                <w:rFonts w:ascii="Arial" w:eastAsia="Times New Roman" w:hAnsi="Arial" w:cs="Arial"/>
              </w:rPr>
              <w:t xml:space="preserve"> information regarding full, limited, or restricted practice limitations as well as prescriptive authority.</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auto"/>
          </w:tcPr>
          <w:p w:rsidR="00D74650" w:rsidRPr="001C73FF" w:rsidRDefault="00D74650" w:rsidP="006E269F">
            <w:pPr>
              <w:rPr>
                <w:rFonts w:ascii="Arial" w:eastAsia="Times New Roman" w:hAnsi="Arial" w:cs="Arial"/>
              </w:rPr>
            </w:pPr>
            <w:r w:rsidRPr="00223C5C">
              <w:rPr>
                <w:rFonts w:ascii="Arial" w:eastAsia="Times New Roman" w:hAnsi="Arial" w:cs="Arial"/>
              </w:rPr>
              <w:lastRenderedPageBreak/>
              <w:t>Provided</w:t>
            </w:r>
            <w:r>
              <w:rPr>
                <w:rFonts w:ascii="Arial" w:eastAsia="Times New Roman" w:hAnsi="Arial" w:cs="Arial"/>
              </w:rPr>
              <w:t xml:space="preserve"> non-state specific</w:t>
            </w:r>
            <w:r w:rsidRPr="00223C5C">
              <w:rPr>
                <w:rFonts w:ascii="Arial" w:eastAsia="Times New Roman" w:hAnsi="Arial" w:cs="Arial"/>
              </w:rPr>
              <w:t xml:space="preserve"> information regarding education, </w:t>
            </w:r>
            <w:r w:rsidRPr="00223C5C">
              <w:rPr>
                <w:rFonts w:ascii="Arial" w:eastAsia="Times New Roman" w:hAnsi="Arial" w:cs="Arial"/>
              </w:rPr>
              <w:lastRenderedPageBreak/>
              <w:t>licensure, and regulatory requirements, as well as practice environment details.</w:t>
            </w:r>
            <w:r>
              <w:rPr>
                <w:rFonts w:ascii="Arial" w:eastAsia="Times New Roman" w:hAnsi="Arial" w:cs="Arial"/>
              </w:rPr>
              <w:t xml:space="preserve"> Included</w:t>
            </w:r>
            <w:r w:rsidRPr="00223C5C">
              <w:rPr>
                <w:rFonts w:ascii="Arial" w:eastAsia="Times New Roman" w:hAnsi="Arial" w:cs="Arial"/>
              </w:rPr>
              <w:t xml:space="preserve"> information regarding full, limited, or restricted practice limitations as well as prescriptive authority.</w:t>
            </w:r>
          </w:p>
          <w:p w:rsidR="00D74650" w:rsidRPr="001C73FF" w:rsidRDefault="00D74650" w:rsidP="006E269F">
            <w:pPr>
              <w:jc w:val="center"/>
              <w:rPr>
                <w:rFonts w:ascii="Arial" w:eastAsia="Times New Roman" w:hAnsi="Arial" w:cs="Arial"/>
              </w:rPr>
            </w:pPr>
          </w:p>
        </w:tc>
        <w:tc>
          <w:tcPr>
            <w:tcW w:w="2494" w:type="dxa"/>
            <w:tcBorders>
              <w:top w:val="single" w:sz="4" w:space="0" w:color="365F91"/>
              <w:left w:val="single" w:sz="4" w:space="0" w:color="365F91"/>
              <w:bottom w:val="single" w:sz="4" w:space="0" w:color="365F91"/>
              <w:right w:val="single" w:sz="4" w:space="0" w:color="365F91"/>
            </w:tcBorders>
          </w:tcPr>
          <w:p w:rsidR="00D74650" w:rsidRPr="001C73FF" w:rsidRDefault="00D74650" w:rsidP="006E269F">
            <w:pPr>
              <w:rPr>
                <w:rFonts w:ascii="Arial" w:eastAsia="Times New Roman" w:hAnsi="Arial" w:cs="Arial"/>
              </w:rPr>
            </w:pPr>
            <w:r>
              <w:rPr>
                <w:rFonts w:ascii="Arial" w:eastAsia="Times New Roman" w:hAnsi="Arial" w:cs="Arial"/>
              </w:rPr>
              <w:lastRenderedPageBreak/>
              <w:t xml:space="preserve">Lacking detailed information regarding education, licensure, </w:t>
            </w:r>
            <w:r>
              <w:rPr>
                <w:rFonts w:ascii="Arial" w:eastAsia="Times New Roman" w:hAnsi="Arial" w:cs="Arial"/>
              </w:rPr>
              <w:lastRenderedPageBreak/>
              <w:t>regulatory requirements, or practice environment. Missing information regarding practice limitations and/or prescriptive authority.</w:t>
            </w:r>
          </w:p>
          <w:p w:rsidR="00D74650" w:rsidRPr="001C73FF" w:rsidRDefault="00D74650" w:rsidP="006E269F">
            <w:pPr>
              <w:jc w:val="center"/>
              <w:rPr>
                <w:rFonts w:ascii="Arial" w:eastAsia="Times New Roman" w:hAnsi="Arial" w:cs="Arial"/>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auto"/>
          </w:tcPr>
          <w:p w:rsidR="00D74650" w:rsidRPr="008B5785" w:rsidRDefault="00D74650" w:rsidP="00AC3B2B">
            <w:pPr>
              <w:rPr>
                <w:rFonts w:ascii="Arial" w:hAnsi="Arial" w:cs="Arial"/>
              </w:rPr>
            </w:pPr>
            <w:r>
              <w:rPr>
                <w:rFonts w:ascii="Arial" w:hAnsi="Arial" w:cs="Arial"/>
              </w:rPr>
              <w:lastRenderedPageBreak/>
              <w:t xml:space="preserve">Did not provide information </w:t>
            </w:r>
            <w:r w:rsidRPr="00AC3B2B">
              <w:rPr>
                <w:rFonts w:ascii="Arial" w:hAnsi="Arial" w:cs="Arial"/>
              </w:rPr>
              <w:t xml:space="preserve">regarding education, licensure, </w:t>
            </w:r>
            <w:r w:rsidRPr="00AC3B2B">
              <w:rPr>
                <w:rFonts w:ascii="Arial" w:hAnsi="Arial" w:cs="Arial"/>
              </w:rPr>
              <w:lastRenderedPageBreak/>
              <w:t xml:space="preserve">and regulatory requirements, as well as practice environment details per the student’s state. </w:t>
            </w:r>
            <w:r>
              <w:rPr>
                <w:rFonts w:ascii="Arial" w:hAnsi="Arial" w:cs="Arial"/>
              </w:rPr>
              <w:t>Not provide</w:t>
            </w:r>
            <w:r w:rsidRPr="00AC3B2B">
              <w:rPr>
                <w:rFonts w:ascii="Arial" w:hAnsi="Arial" w:cs="Arial"/>
              </w:rPr>
              <w:t xml:space="preserve"> information regarding full, limited, or restricted practice limitations as well as prescriptive authority.</w:t>
            </w: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B5321A">
            <w:pPr>
              <w:spacing w:after="0" w:line="240" w:lineRule="auto"/>
              <w:ind w:left="158"/>
              <w:jc w:val="center"/>
              <w:rPr>
                <w:rFonts w:ascii="Arial" w:eastAsia="Calibri" w:hAnsi="Arial" w:cs="Arial"/>
              </w:rPr>
            </w:pPr>
            <w:r>
              <w:rPr>
                <w:rFonts w:ascii="Arial" w:eastAsia="Calibri" w:hAnsi="Arial" w:cs="Arial"/>
              </w:rPr>
              <w:lastRenderedPageBreak/>
              <w:t>Personal Assessment</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20-18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17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16-15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14-0 Points</w:t>
            </w:r>
          </w:p>
        </w:tc>
      </w:tr>
      <w:tr w:rsidR="00D74650" w:rsidRPr="00714D9D" w:rsidTr="00C623F2">
        <w:trPr>
          <w:trHeight w:val="140"/>
        </w:trPr>
        <w:tc>
          <w:tcPr>
            <w:tcW w:w="3402" w:type="dxa"/>
            <w:vMerge/>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DA31BE" w:rsidRDefault="00D74650" w:rsidP="00B47C59">
            <w:pPr>
              <w:rPr>
                <w:rFonts w:ascii="Arial" w:eastAsia="Times New Roman" w:hAnsi="Arial" w:cs="Arial"/>
              </w:rPr>
            </w:pPr>
            <w:r>
              <w:rPr>
                <w:rFonts w:ascii="Arial" w:eastAsia="Times New Roman" w:hAnsi="Arial" w:cs="Arial"/>
              </w:rPr>
              <w:t>Provided detailed information following</w:t>
            </w:r>
            <w:r w:rsidRPr="00A63DA2">
              <w:rPr>
                <w:rFonts w:ascii="Arial" w:eastAsia="Times New Roman" w:hAnsi="Arial" w:cs="Arial"/>
              </w:rPr>
              <w:t xml:space="preserve"> a personal assessment and reflect</w:t>
            </w:r>
            <w:r>
              <w:rPr>
                <w:rFonts w:ascii="Arial" w:eastAsia="Times New Roman" w:hAnsi="Arial" w:cs="Arial"/>
              </w:rPr>
              <w:t>ed</w:t>
            </w:r>
            <w:r w:rsidRPr="00A63DA2">
              <w:rPr>
                <w:rFonts w:ascii="Arial" w:eastAsia="Times New Roman" w:hAnsi="Arial" w:cs="Arial"/>
              </w:rPr>
              <w:t xml:space="preserve"> upon strengths, weaknesses, goals, and objectives.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B47C59">
            <w:pPr>
              <w:rPr>
                <w:rFonts w:ascii="Arial" w:eastAsia="Times New Roman" w:hAnsi="Arial" w:cs="Arial"/>
              </w:rPr>
            </w:pPr>
            <w:r w:rsidRPr="00792CFD">
              <w:rPr>
                <w:rFonts w:ascii="Arial" w:eastAsia="Times New Roman" w:hAnsi="Arial" w:cs="Arial"/>
              </w:rPr>
              <w:t>Provided detailed information following a personal assessment</w:t>
            </w:r>
            <w:r>
              <w:rPr>
                <w:rFonts w:ascii="Arial" w:eastAsia="Times New Roman" w:hAnsi="Arial" w:cs="Arial"/>
              </w:rPr>
              <w:t>.</w:t>
            </w:r>
            <w:r w:rsidRPr="00792CFD">
              <w:rPr>
                <w:rFonts w:ascii="Arial" w:eastAsia="Times New Roman" w:hAnsi="Arial" w:cs="Arial"/>
              </w:rPr>
              <w:t xml:space="preserve"> </w:t>
            </w:r>
            <w:r>
              <w:rPr>
                <w:rFonts w:ascii="Arial" w:eastAsia="Times New Roman" w:hAnsi="Arial" w:cs="Arial"/>
              </w:rPr>
              <w:t>Missed</w:t>
            </w:r>
            <w:r w:rsidRPr="00792CFD">
              <w:rPr>
                <w:rFonts w:ascii="Arial" w:eastAsia="Times New Roman" w:hAnsi="Arial" w:cs="Arial"/>
              </w:rPr>
              <w:t xml:space="preserve"> </w:t>
            </w:r>
            <w:r>
              <w:rPr>
                <w:rFonts w:ascii="Arial" w:eastAsia="Times New Roman" w:hAnsi="Arial" w:cs="Arial"/>
              </w:rPr>
              <w:t>providing reflection upon</w:t>
            </w:r>
            <w:r w:rsidRPr="00792CFD">
              <w:rPr>
                <w:rFonts w:ascii="Arial" w:eastAsia="Times New Roman" w:hAnsi="Arial" w:cs="Arial"/>
              </w:rPr>
              <w:t xml:space="preserve"> strengths, weaknesses, goals, </w:t>
            </w:r>
            <w:r>
              <w:rPr>
                <w:rFonts w:ascii="Arial" w:eastAsia="Times New Roman" w:hAnsi="Arial" w:cs="Arial"/>
              </w:rPr>
              <w:t>or</w:t>
            </w:r>
            <w:r w:rsidRPr="00792CFD">
              <w:rPr>
                <w:rFonts w:ascii="Arial" w:eastAsia="Times New Roman" w:hAnsi="Arial" w:cs="Arial"/>
              </w:rPr>
              <w:t xml:space="preserve"> objectives.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DA31BE">
            <w:pPr>
              <w:rPr>
                <w:rFonts w:ascii="Arial" w:eastAsia="Times New Roman" w:hAnsi="Arial" w:cs="Arial"/>
              </w:rPr>
            </w:pPr>
            <w:r w:rsidRPr="00792CFD">
              <w:rPr>
                <w:rFonts w:ascii="Arial" w:eastAsia="Times New Roman" w:hAnsi="Arial" w:cs="Arial"/>
              </w:rPr>
              <w:t xml:space="preserve">Provided information </w:t>
            </w:r>
            <w:r>
              <w:rPr>
                <w:rFonts w:ascii="Arial" w:eastAsia="Times New Roman" w:hAnsi="Arial" w:cs="Arial"/>
              </w:rPr>
              <w:t>following a personal assessment, but did not reflect</w:t>
            </w:r>
            <w:r w:rsidRPr="00792CFD">
              <w:rPr>
                <w:rFonts w:ascii="Arial" w:eastAsia="Times New Roman" w:hAnsi="Arial" w:cs="Arial"/>
              </w:rPr>
              <w:t xml:space="preserve"> upon strengths, weaknesses, goals, </w:t>
            </w:r>
            <w:r>
              <w:rPr>
                <w:rFonts w:ascii="Arial" w:eastAsia="Times New Roman" w:hAnsi="Arial" w:cs="Arial"/>
              </w:rPr>
              <w:t>or</w:t>
            </w:r>
            <w:r w:rsidRPr="00792CFD">
              <w:rPr>
                <w:rFonts w:ascii="Arial" w:eastAsia="Times New Roman" w:hAnsi="Arial" w:cs="Arial"/>
              </w:rPr>
              <w:t xml:space="preserve"> objectives.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DA31BE">
            <w:pPr>
              <w:rPr>
                <w:rFonts w:ascii="Arial" w:hAnsi="Arial" w:cs="Arial"/>
              </w:rPr>
            </w:pPr>
            <w:r>
              <w:rPr>
                <w:rFonts w:ascii="Arial" w:eastAsia="Times New Roman" w:hAnsi="Arial" w:cs="Arial"/>
              </w:rPr>
              <w:t>Did not provide a personal assessment and did not reflect upon personal strengths, weaknesses, goals, or objectives.</w:t>
            </w:r>
          </w:p>
        </w:tc>
      </w:tr>
      <w:tr w:rsidR="00D74650" w:rsidRPr="00714D9D" w:rsidTr="00C623F2">
        <w:trPr>
          <w:trHeight w:val="140"/>
        </w:trPr>
        <w:tc>
          <w:tcPr>
            <w:tcW w:w="3402" w:type="dxa"/>
            <w:vMerge w:val="restart"/>
            <w:tcBorders>
              <w:left w:val="thinThickLargeGap" w:sz="24" w:space="0" w:color="365F91"/>
              <w:right w:val="single" w:sz="4" w:space="0" w:color="365F91"/>
            </w:tcBorders>
            <w:shd w:val="clear" w:color="auto" w:fill="FFFFFF"/>
          </w:tcPr>
          <w:p w:rsidR="00D74650" w:rsidRPr="00714D9D" w:rsidRDefault="00D74650" w:rsidP="00A55730">
            <w:pPr>
              <w:jc w:val="center"/>
              <w:rPr>
                <w:rFonts w:ascii="Arial" w:eastAsia="Calibri" w:hAnsi="Arial" w:cs="Arial"/>
              </w:rPr>
            </w:pPr>
            <w:r>
              <w:rPr>
                <w:rFonts w:ascii="Arial" w:eastAsia="Calibri" w:hAnsi="Arial" w:cs="Arial"/>
              </w:rPr>
              <w:t>Networking and Marketing Strategies</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20-18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17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16-15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14-0 Points</w:t>
            </w:r>
          </w:p>
        </w:tc>
      </w:tr>
      <w:tr w:rsidR="00D74650" w:rsidRPr="00714D9D" w:rsidTr="00C623F2">
        <w:trPr>
          <w:trHeight w:val="140"/>
        </w:trPr>
        <w:tc>
          <w:tcPr>
            <w:tcW w:w="3402" w:type="dxa"/>
            <w:vMerge/>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792CFD">
            <w:pPr>
              <w:rPr>
                <w:rFonts w:ascii="Arial" w:eastAsia="Times New Roman" w:hAnsi="Arial" w:cs="Arial"/>
              </w:rPr>
            </w:pPr>
            <w:r w:rsidRPr="00DA31BE">
              <w:rPr>
                <w:rFonts w:ascii="Arial" w:eastAsia="Times New Roman" w:hAnsi="Arial" w:cs="Arial"/>
              </w:rPr>
              <w:t>Provide</w:t>
            </w:r>
            <w:r>
              <w:rPr>
                <w:rFonts w:ascii="Arial" w:eastAsia="Times New Roman" w:hAnsi="Arial" w:cs="Arial"/>
              </w:rPr>
              <w:t>d</w:t>
            </w:r>
            <w:r w:rsidRPr="00DA31BE">
              <w:rPr>
                <w:rFonts w:ascii="Arial" w:eastAsia="Times New Roman" w:hAnsi="Arial" w:cs="Arial"/>
              </w:rPr>
              <w:t xml:space="preserve"> detailed information regarding local and national professional organizations that advertise employment </w:t>
            </w:r>
            <w:r>
              <w:rPr>
                <w:rFonts w:ascii="Arial" w:eastAsia="Times New Roman" w:hAnsi="Arial" w:cs="Arial"/>
              </w:rPr>
              <w:t>opportunities for APNs. Identified</w:t>
            </w:r>
            <w:r w:rsidRPr="00DA31BE">
              <w:rPr>
                <w:rFonts w:ascii="Arial" w:eastAsia="Times New Roman" w:hAnsi="Arial" w:cs="Arial"/>
              </w:rPr>
              <w:t xml:space="preserve"> networking and marketing </w:t>
            </w:r>
            <w:r w:rsidRPr="00DA31BE">
              <w:rPr>
                <w:rFonts w:ascii="Arial" w:eastAsia="Times New Roman" w:hAnsi="Arial" w:cs="Arial"/>
              </w:rPr>
              <w:lastRenderedPageBreak/>
              <w:t xml:space="preserve">strategies and provide a rationale for </w:t>
            </w:r>
            <w:r>
              <w:rPr>
                <w:rFonts w:ascii="Arial" w:eastAsia="Times New Roman" w:hAnsi="Arial" w:cs="Arial"/>
              </w:rPr>
              <w:t>their</w:t>
            </w:r>
            <w:r w:rsidRPr="00DA31BE">
              <w:rPr>
                <w:rFonts w:ascii="Arial" w:eastAsia="Times New Roman" w:hAnsi="Arial" w:cs="Arial"/>
              </w:rPr>
              <w:t xml:space="preserve"> selections</w:t>
            </w:r>
            <w:r>
              <w:rPr>
                <w:rFonts w:ascii="Arial" w:eastAsia="Times New Roman" w:hAnsi="Arial" w:cs="Arial"/>
              </w:rPr>
              <w:t>.</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792CFD">
            <w:pPr>
              <w:rPr>
                <w:rFonts w:ascii="Arial" w:eastAsia="Times New Roman" w:hAnsi="Arial" w:cs="Arial"/>
              </w:rPr>
            </w:pPr>
            <w:r>
              <w:rPr>
                <w:rFonts w:ascii="Arial" w:eastAsia="Times New Roman" w:hAnsi="Arial" w:cs="Arial"/>
              </w:rPr>
              <w:lastRenderedPageBreak/>
              <w:t>Provided information but lacked specific details</w:t>
            </w:r>
            <w:r w:rsidRPr="00DA31BE">
              <w:rPr>
                <w:rFonts w:ascii="Arial" w:eastAsia="Times New Roman" w:hAnsi="Arial" w:cs="Arial"/>
              </w:rPr>
              <w:t xml:space="preserve"> regarding local and national professional organizations that advertise employment opport</w:t>
            </w:r>
            <w:r>
              <w:rPr>
                <w:rFonts w:ascii="Arial" w:eastAsia="Times New Roman" w:hAnsi="Arial" w:cs="Arial"/>
              </w:rPr>
              <w:t>unities for APNs. Identified</w:t>
            </w:r>
            <w:r w:rsidRPr="00DA31BE">
              <w:rPr>
                <w:rFonts w:ascii="Arial" w:eastAsia="Times New Roman" w:hAnsi="Arial" w:cs="Arial"/>
              </w:rPr>
              <w:t xml:space="preserve"> networking and marketing strategies and </w:t>
            </w:r>
            <w:r w:rsidRPr="00DA31BE">
              <w:rPr>
                <w:rFonts w:ascii="Arial" w:eastAsia="Times New Roman" w:hAnsi="Arial" w:cs="Arial"/>
              </w:rPr>
              <w:lastRenderedPageBreak/>
              <w:t xml:space="preserve">provide a rationale for </w:t>
            </w:r>
            <w:r>
              <w:rPr>
                <w:rFonts w:ascii="Arial" w:eastAsia="Times New Roman" w:hAnsi="Arial" w:cs="Arial"/>
              </w:rPr>
              <w:t>their</w:t>
            </w:r>
            <w:r w:rsidRPr="00DA31BE">
              <w:rPr>
                <w:rFonts w:ascii="Arial" w:eastAsia="Times New Roman" w:hAnsi="Arial" w:cs="Arial"/>
              </w:rPr>
              <w:t xml:space="preserve"> selections</w:t>
            </w:r>
            <w:r>
              <w:rPr>
                <w:rFonts w:ascii="Arial" w:eastAsia="Times New Roman" w:hAnsi="Arial" w:cs="Arial"/>
              </w:rPr>
              <w:t>.</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792CFD">
            <w:pPr>
              <w:rPr>
                <w:rFonts w:ascii="Arial" w:eastAsia="Times New Roman" w:hAnsi="Arial" w:cs="Arial"/>
              </w:rPr>
            </w:pPr>
            <w:r>
              <w:rPr>
                <w:rFonts w:ascii="Arial" w:eastAsia="Times New Roman" w:hAnsi="Arial" w:cs="Arial"/>
              </w:rPr>
              <w:lastRenderedPageBreak/>
              <w:t xml:space="preserve">Provided information regarding </w:t>
            </w:r>
            <w:r w:rsidRPr="00DA31BE">
              <w:rPr>
                <w:rFonts w:ascii="Arial" w:eastAsia="Times New Roman" w:hAnsi="Arial" w:cs="Arial"/>
              </w:rPr>
              <w:t>professional organizations that advertise employment opportunitie</w:t>
            </w:r>
            <w:r>
              <w:rPr>
                <w:rFonts w:ascii="Arial" w:eastAsia="Times New Roman" w:hAnsi="Arial" w:cs="Arial"/>
              </w:rPr>
              <w:t xml:space="preserve">s, but missed providing information regarding networking and marketing strategies </w:t>
            </w:r>
            <w:r>
              <w:rPr>
                <w:rFonts w:ascii="Arial" w:eastAsia="Times New Roman" w:hAnsi="Arial" w:cs="Arial"/>
              </w:rPr>
              <w:lastRenderedPageBreak/>
              <w:t>and/or a rationale for their selections.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792CFD">
            <w:pPr>
              <w:rPr>
                <w:rFonts w:ascii="Arial" w:eastAsia="Times New Roman" w:hAnsi="Arial" w:cs="Arial"/>
              </w:rPr>
            </w:pPr>
            <w:r>
              <w:rPr>
                <w:rFonts w:ascii="Arial" w:hAnsi="Arial" w:cs="Arial"/>
              </w:rPr>
              <w:lastRenderedPageBreak/>
              <w:t xml:space="preserve">Did not </w:t>
            </w:r>
            <w:r>
              <w:rPr>
                <w:rFonts w:ascii="Arial" w:hAnsi="Arial" w:cs="Arial"/>
                <w:iCs/>
              </w:rPr>
              <w:t>provide detailed information regarding</w:t>
            </w:r>
            <w:r w:rsidRPr="00DA31BE">
              <w:rPr>
                <w:rFonts w:ascii="Arial" w:hAnsi="Arial" w:cs="Arial"/>
                <w:iCs/>
              </w:rPr>
              <w:t xml:space="preserve"> local and national professional organizations that advertise empl</w:t>
            </w:r>
            <w:r>
              <w:rPr>
                <w:rFonts w:ascii="Arial" w:hAnsi="Arial" w:cs="Arial"/>
                <w:iCs/>
              </w:rPr>
              <w:t>oyment opportunities for APNs. Did not i</w:t>
            </w:r>
            <w:r w:rsidRPr="00DA31BE">
              <w:rPr>
                <w:rFonts w:ascii="Arial" w:hAnsi="Arial" w:cs="Arial"/>
                <w:iCs/>
              </w:rPr>
              <w:t xml:space="preserve">dentify networking and </w:t>
            </w:r>
            <w:r w:rsidRPr="00DA31BE">
              <w:rPr>
                <w:rFonts w:ascii="Arial" w:hAnsi="Arial" w:cs="Arial"/>
                <w:iCs/>
              </w:rPr>
              <w:lastRenderedPageBreak/>
              <w:t xml:space="preserve">marketing strategies </w:t>
            </w:r>
            <w:r>
              <w:rPr>
                <w:rFonts w:ascii="Arial" w:hAnsi="Arial" w:cs="Arial"/>
                <w:iCs/>
              </w:rPr>
              <w:t>or</w:t>
            </w:r>
            <w:r w:rsidRPr="00DA31BE">
              <w:rPr>
                <w:rFonts w:ascii="Arial" w:hAnsi="Arial" w:cs="Arial"/>
                <w:iCs/>
              </w:rPr>
              <w:t xml:space="preserve"> provide a rationale</w:t>
            </w:r>
            <w:r>
              <w:rPr>
                <w:rFonts w:ascii="Arial" w:hAnsi="Arial" w:cs="Arial"/>
                <w:iCs/>
              </w:rPr>
              <w:t>.</w:t>
            </w:r>
          </w:p>
        </w:tc>
      </w:tr>
      <w:tr w:rsidR="00D74650" w:rsidRPr="00714D9D" w:rsidTr="00C623F2">
        <w:trPr>
          <w:trHeight w:val="140"/>
        </w:trPr>
        <w:tc>
          <w:tcPr>
            <w:tcW w:w="3402" w:type="dxa"/>
            <w:vMerge w:val="restart"/>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r>
              <w:rPr>
                <w:rFonts w:ascii="Arial" w:eastAsia="Calibri" w:hAnsi="Arial" w:cs="Arial"/>
              </w:rPr>
              <w:lastRenderedPageBreak/>
              <w:t>Curriculum Vitae</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30-28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27-25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24-23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482FDF">
            <w:pPr>
              <w:spacing w:after="0" w:line="240" w:lineRule="auto"/>
              <w:jc w:val="center"/>
              <w:rPr>
                <w:rFonts w:ascii="Arial" w:hAnsi="Arial" w:cs="Arial"/>
                <w:b/>
              </w:rPr>
            </w:pPr>
            <w:r>
              <w:rPr>
                <w:rFonts w:ascii="Arial" w:hAnsi="Arial" w:cs="Arial"/>
                <w:b/>
              </w:rPr>
              <w:t>22-0 Points</w:t>
            </w:r>
          </w:p>
        </w:tc>
      </w:tr>
      <w:tr w:rsidR="00D74650" w:rsidRPr="00714D9D" w:rsidTr="00C623F2">
        <w:trPr>
          <w:trHeight w:val="140"/>
        </w:trPr>
        <w:tc>
          <w:tcPr>
            <w:tcW w:w="3402" w:type="dxa"/>
            <w:vMerge/>
            <w:tcBorders>
              <w:left w:val="thinThickLargeGap" w:sz="24" w:space="0" w:color="365F91"/>
              <w:right w:val="single" w:sz="4" w:space="0" w:color="365F91"/>
            </w:tcBorders>
            <w:shd w:val="clear" w:color="auto" w:fill="FFFFFF"/>
          </w:tcPr>
          <w:p w:rsidR="00D74650" w:rsidRPr="00714D9D" w:rsidRDefault="00D74650" w:rsidP="00C623F2">
            <w:pPr>
              <w:spacing w:after="0" w:line="240" w:lineRule="auto"/>
              <w:ind w:left="158"/>
              <w:jc w:val="center"/>
              <w:rPr>
                <w:rFonts w:ascii="Arial" w:eastAsia="Calibri"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DA31BE" w:rsidRDefault="00D74650" w:rsidP="00906266">
            <w:pPr>
              <w:rPr>
                <w:rFonts w:ascii="Arial" w:eastAsia="Times New Roman" w:hAnsi="Arial" w:cs="Arial"/>
              </w:rPr>
            </w:pPr>
            <w:r>
              <w:rPr>
                <w:rFonts w:ascii="Arial" w:eastAsia="Times New Roman" w:hAnsi="Arial" w:cs="Arial"/>
              </w:rPr>
              <w:t>Provided detailed information which included demographics, education, professional employment, licensure and certification, professional honors, research, scholarship, and service. Free from typographical errors.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792CFD">
            <w:pPr>
              <w:rPr>
                <w:rFonts w:ascii="Arial" w:eastAsia="Times New Roman" w:hAnsi="Arial" w:cs="Arial"/>
              </w:rPr>
            </w:pPr>
            <w:r>
              <w:rPr>
                <w:rFonts w:ascii="Arial" w:eastAsia="Times New Roman" w:hAnsi="Arial" w:cs="Arial"/>
              </w:rPr>
              <w:t>Provided moderately detailed information. Missing 1-2 key elements. Free from typographical errors.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792CFD">
            <w:pPr>
              <w:rPr>
                <w:rFonts w:ascii="Arial" w:eastAsia="Times New Roman" w:hAnsi="Arial" w:cs="Arial"/>
              </w:rPr>
            </w:pPr>
            <w:r>
              <w:rPr>
                <w:rFonts w:ascii="Arial" w:eastAsia="Times New Roman" w:hAnsi="Arial" w:cs="Arial"/>
              </w:rPr>
              <w:t>Provided minimal detail. Missing 3 or more key elements. Contains 1-2 typographical errors.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906266">
            <w:pPr>
              <w:rPr>
                <w:rFonts w:ascii="Arial" w:hAnsi="Arial" w:cs="Arial"/>
              </w:rPr>
            </w:pPr>
            <w:r>
              <w:rPr>
                <w:rFonts w:ascii="Arial" w:hAnsi="Arial" w:cs="Arial"/>
              </w:rPr>
              <w:t>Information provided was inaccurate and vague. Contains 3 or more typographical errors. Did not provide curriculum vitae.</w:t>
            </w:r>
          </w:p>
        </w:tc>
      </w:tr>
      <w:tr w:rsidR="00D74650" w:rsidRPr="00714D9D" w:rsidTr="00C623F2">
        <w:trPr>
          <w:trHeight w:val="140"/>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8B5419">
            <w:pPr>
              <w:jc w:val="center"/>
              <w:rPr>
                <w:rFonts w:ascii="Arial" w:eastAsia="Calibri" w:hAnsi="Arial" w:cs="Arial"/>
              </w:rPr>
            </w:pPr>
            <w:r>
              <w:rPr>
                <w:rFonts w:ascii="Arial" w:eastAsia="Calibri" w:hAnsi="Arial" w:cs="Arial"/>
              </w:rPr>
              <w:t>Conclusion</w:t>
            </w: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15-14 Points</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10-0 Points</w:t>
            </w:r>
          </w:p>
        </w:tc>
      </w:tr>
      <w:tr w:rsidR="00D74650" w:rsidRPr="00714D9D" w:rsidTr="00C623F2">
        <w:trPr>
          <w:trHeight w:val="140"/>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ind w:left="-25"/>
              <w:rPr>
                <w:rFonts w:ascii="Arial" w:eastAsia="Times New Roman" w:hAnsi="Arial" w:cs="Arial"/>
              </w:rPr>
            </w:pPr>
          </w:p>
        </w:tc>
        <w:tc>
          <w:tcPr>
            <w:tcW w:w="2506"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0A741E">
            <w:pPr>
              <w:rPr>
                <w:rFonts w:ascii="Arial" w:hAnsi="Arial" w:cs="Arial"/>
                <w:b/>
              </w:rPr>
            </w:pPr>
            <w:r w:rsidRPr="001C73FF">
              <w:rPr>
                <w:rFonts w:ascii="Arial" w:hAnsi="Arial" w:cs="Arial"/>
              </w:rPr>
              <w:t xml:space="preserve">Excellent summary of APN professional </w:t>
            </w:r>
            <w:r>
              <w:rPr>
                <w:rFonts w:ascii="Arial" w:hAnsi="Arial" w:cs="Arial"/>
              </w:rPr>
              <w:t>development</w:t>
            </w:r>
            <w:r w:rsidRPr="001C73FF">
              <w:rPr>
                <w:rFonts w:ascii="Arial" w:hAnsi="Arial" w:cs="Arial"/>
              </w:rPr>
              <w:t xml:space="preserve"> plan. Conclusions are well evidenced and fully developed. </w:t>
            </w:r>
          </w:p>
        </w:tc>
        <w:tc>
          <w:tcPr>
            <w:tcW w:w="2865"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0A741E">
            <w:pPr>
              <w:rPr>
                <w:rFonts w:ascii="Arial" w:hAnsi="Arial" w:cs="Arial"/>
                <w:b/>
              </w:rPr>
            </w:pPr>
            <w:r w:rsidRPr="001C73FF">
              <w:rPr>
                <w:rFonts w:ascii="Arial" w:hAnsi="Arial" w:cs="Arial"/>
              </w:rPr>
              <w:t xml:space="preserve">Basic and/or limited summary regarding APN professional </w:t>
            </w:r>
            <w:r>
              <w:rPr>
                <w:rFonts w:ascii="Arial" w:hAnsi="Arial" w:cs="Arial"/>
              </w:rPr>
              <w:t>development</w:t>
            </w:r>
            <w:r w:rsidRPr="001C73FF">
              <w:rPr>
                <w:rFonts w:ascii="Arial" w:hAnsi="Arial" w:cs="Arial"/>
              </w:rPr>
              <w:t xml:space="preserve"> plan.</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0A741E">
            <w:pPr>
              <w:rPr>
                <w:rFonts w:ascii="Arial" w:hAnsi="Arial" w:cs="Arial"/>
                <w:b/>
              </w:rPr>
            </w:pPr>
            <w:r w:rsidRPr="001C73FF">
              <w:rPr>
                <w:rFonts w:ascii="Arial" w:hAnsi="Arial" w:cs="Arial"/>
              </w:rPr>
              <w:t xml:space="preserve">Little or no summary of APN professional </w:t>
            </w:r>
            <w:r>
              <w:rPr>
                <w:rFonts w:ascii="Arial" w:hAnsi="Arial" w:cs="Arial"/>
              </w:rPr>
              <w:t>development</w:t>
            </w:r>
            <w:r w:rsidRPr="001C73FF">
              <w:rPr>
                <w:rFonts w:ascii="Arial" w:hAnsi="Arial" w:cs="Arial"/>
              </w:rPr>
              <w:t xml:space="preserve"> plan; inappropriate emphasis on an area.</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0A741E">
            <w:pPr>
              <w:spacing w:after="0" w:line="240" w:lineRule="auto"/>
              <w:rPr>
                <w:rFonts w:ascii="Arial" w:hAnsi="Arial" w:cs="Arial"/>
              </w:rPr>
            </w:pPr>
            <w:r>
              <w:rPr>
                <w:rFonts w:ascii="Arial" w:hAnsi="Arial" w:cs="Arial"/>
              </w:rPr>
              <w:t xml:space="preserve">No </w:t>
            </w:r>
            <w:r w:rsidRPr="001C73FF">
              <w:rPr>
                <w:rFonts w:ascii="Arial" w:hAnsi="Arial" w:cs="Arial"/>
              </w:rPr>
              <w:t xml:space="preserve">summary of APN professional </w:t>
            </w:r>
            <w:r>
              <w:rPr>
                <w:rFonts w:ascii="Arial" w:hAnsi="Arial" w:cs="Arial"/>
              </w:rPr>
              <w:t>development</w:t>
            </w:r>
            <w:r w:rsidRPr="001C73FF">
              <w:rPr>
                <w:rFonts w:ascii="Arial" w:hAnsi="Arial" w:cs="Arial"/>
              </w:rPr>
              <w:t xml:space="preserve"> plan</w:t>
            </w:r>
            <w:r>
              <w:rPr>
                <w:rFonts w:ascii="Arial" w:hAnsi="Arial" w:cs="Arial"/>
              </w:rPr>
              <w:t xml:space="preserve"> and/or c</w:t>
            </w:r>
            <w:r w:rsidRPr="001C73FF">
              <w:rPr>
                <w:rFonts w:ascii="Arial" w:hAnsi="Arial" w:cs="Arial"/>
              </w:rPr>
              <w:t>onclusions</w:t>
            </w:r>
            <w:r>
              <w:rPr>
                <w:rFonts w:ascii="Arial" w:hAnsi="Arial" w:cs="Arial"/>
              </w:rPr>
              <w:t xml:space="preserve"> were provided.</w:t>
            </w:r>
          </w:p>
        </w:tc>
      </w:tr>
      <w:tr w:rsidR="00D74650" w:rsidRPr="00714D9D" w:rsidTr="00C623F2">
        <w:trPr>
          <w:trHeight w:val="167"/>
        </w:trPr>
        <w:tc>
          <w:tcPr>
            <w:tcW w:w="877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vAlign w:val="center"/>
            <w:hideMark/>
          </w:tcPr>
          <w:p w:rsidR="00D74650" w:rsidRPr="00714D9D" w:rsidRDefault="00D74650" w:rsidP="00C623F2">
            <w:pPr>
              <w:spacing w:after="0" w:line="240" w:lineRule="auto"/>
              <w:ind w:right="245"/>
              <w:jc w:val="right"/>
              <w:rPr>
                <w:rFonts w:ascii="Arial" w:eastAsia="Calibri" w:hAnsi="Arial" w:cs="Arial"/>
                <w:sz w:val="20"/>
                <w:szCs w:val="20"/>
              </w:rPr>
            </w:pPr>
            <w:r w:rsidRPr="00714D9D">
              <w:rPr>
                <w:rFonts w:ascii="Arial" w:eastAsia="Calibri" w:hAnsi="Arial" w:cs="Arial"/>
                <w:b/>
                <w:bCs/>
                <w:sz w:val="20"/>
                <w:szCs w:val="20"/>
              </w:rPr>
              <w:t>Content Subtotal</w:t>
            </w:r>
          </w:p>
        </w:tc>
        <w:tc>
          <w:tcPr>
            <w:tcW w:w="2494" w:type="dxa"/>
            <w:tcBorders>
              <w:top w:val="single" w:sz="4" w:space="0" w:color="365F91"/>
              <w:left w:val="single" w:sz="4" w:space="0" w:color="365F91"/>
              <w:bottom w:val="thinThickLargeGap" w:sz="24" w:space="0" w:color="002060"/>
              <w:right w:val="single" w:sz="4" w:space="0" w:color="365F91"/>
            </w:tcBorders>
            <w:shd w:val="clear" w:color="auto" w:fill="4F81BD"/>
          </w:tcPr>
          <w:p w:rsidR="00D74650" w:rsidRPr="00714D9D" w:rsidRDefault="00D74650" w:rsidP="00C623F2">
            <w:pPr>
              <w:spacing w:after="0" w:line="240" w:lineRule="auto"/>
              <w:ind w:right="245"/>
              <w:jc w:val="right"/>
              <w:rPr>
                <w:rFonts w:ascii="Arial" w:eastAsia="Calibri" w:hAnsi="Arial" w:cs="Arial"/>
                <w:b/>
                <w:sz w:val="20"/>
                <w:szCs w:val="20"/>
              </w:rPr>
            </w:pPr>
          </w:p>
        </w:tc>
        <w:tc>
          <w:tcPr>
            <w:tcW w:w="2510" w:type="dxa"/>
            <w:tcBorders>
              <w:top w:val="single" w:sz="4" w:space="0" w:color="365F91"/>
              <w:left w:val="single" w:sz="4" w:space="0" w:color="365F91"/>
              <w:bottom w:val="thinThickLargeGap" w:sz="24" w:space="0" w:color="002060"/>
              <w:right w:val="thinThickLargeGap" w:sz="24" w:space="0" w:color="002060"/>
            </w:tcBorders>
            <w:shd w:val="clear" w:color="auto" w:fill="4F81BD"/>
            <w:vAlign w:val="center"/>
            <w:hideMark/>
          </w:tcPr>
          <w:p w:rsidR="00D74650" w:rsidRPr="00714D9D" w:rsidRDefault="00D74650" w:rsidP="00CF79FB">
            <w:pPr>
              <w:spacing w:after="0" w:line="240" w:lineRule="auto"/>
              <w:ind w:right="245"/>
              <w:jc w:val="right"/>
              <w:rPr>
                <w:rFonts w:ascii="Arial" w:eastAsia="Calibri" w:hAnsi="Arial" w:cs="Arial"/>
                <w:b/>
                <w:sz w:val="20"/>
                <w:szCs w:val="20"/>
              </w:rPr>
            </w:pPr>
            <w:r w:rsidRPr="00714D9D">
              <w:rPr>
                <w:rFonts w:ascii="Arial" w:eastAsia="Calibri" w:hAnsi="Arial" w:cs="Arial"/>
                <w:b/>
                <w:sz w:val="20"/>
                <w:szCs w:val="20"/>
              </w:rPr>
              <w:t xml:space="preserve">_____of  </w:t>
            </w:r>
            <w:r>
              <w:rPr>
                <w:rFonts w:ascii="Arial" w:eastAsia="Calibri" w:hAnsi="Arial" w:cs="Arial"/>
                <w:b/>
                <w:sz w:val="20"/>
                <w:szCs w:val="20"/>
              </w:rPr>
              <w:t xml:space="preserve">130 </w:t>
            </w:r>
            <w:r w:rsidRPr="00714D9D">
              <w:rPr>
                <w:rFonts w:ascii="Arial" w:eastAsia="Calibri" w:hAnsi="Arial" w:cs="Arial"/>
                <w:b/>
                <w:sz w:val="20"/>
                <w:szCs w:val="20"/>
              </w:rPr>
              <w:t>points</w:t>
            </w:r>
          </w:p>
        </w:tc>
      </w:tr>
      <w:tr w:rsidR="00D74650" w:rsidRPr="00714D9D" w:rsidTr="009556CB">
        <w:trPr>
          <w:trHeight w:val="896"/>
        </w:trPr>
        <w:tc>
          <w:tcPr>
            <w:tcW w:w="3402" w:type="dxa"/>
            <w:tcBorders>
              <w:top w:val="thinThickLargeGap" w:sz="24" w:space="0" w:color="002060"/>
              <w:left w:val="thinThickLargeGap" w:sz="24" w:space="0" w:color="002060"/>
              <w:bottom w:val="single" w:sz="4" w:space="0" w:color="365F91"/>
              <w:right w:val="single" w:sz="4" w:space="0" w:color="365F91"/>
            </w:tcBorders>
            <w:shd w:val="clear" w:color="auto" w:fill="DBE5F1"/>
            <w:vAlign w:val="center"/>
            <w:hideMark/>
          </w:tcPr>
          <w:p w:rsidR="00D74650" w:rsidRPr="00714D9D" w:rsidRDefault="00D74650" w:rsidP="00C623F2">
            <w:pPr>
              <w:spacing w:after="0" w:line="240" w:lineRule="auto"/>
              <w:rPr>
                <w:rFonts w:ascii="Arial" w:eastAsia="Times New Roman" w:hAnsi="Arial" w:cs="Arial"/>
                <w:b/>
                <w:bCs/>
              </w:rPr>
            </w:pPr>
            <w:r w:rsidRPr="00714D9D">
              <w:rPr>
                <w:rFonts w:ascii="Arial" w:eastAsia="Times New Roman" w:hAnsi="Arial" w:cs="Arial"/>
                <w:b/>
                <w:bCs/>
              </w:rPr>
              <w:lastRenderedPageBreak/>
              <w:t>Format</w:t>
            </w:r>
          </w:p>
          <w:p w:rsidR="00D74650" w:rsidRPr="00714D9D" w:rsidRDefault="00D74650" w:rsidP="00C623F2">
            <w:pPr>
              <w:spacing w:after="120" w:line="240" w:lineRule="auto"/>
              <w:rPr>
                <w:rFonts w:ascii="Arial" w:eastAsia="Times New Roman" w:hAnsi="Arial" w:cs="Arial"/>
                <w:b/>
                <w:bCs/>
              </w:rPr>
            </w:pPr>
            <w:r>
              <w:rPr>
                <w:rFonts w:ascii="Arial" w:eastAsia="Times New Roman" w:hAnsi="Arial" w:cs="Arial"/>
                <w:b/>
                <w:bCs/>
              </w:rPr>
              <w:t>P</w:t>
            </w:r>
            <w:r w:rsidRPr="00714D9D">
              <w:rPr>
                <w:rFonts w:ascii="Arial" w:eastAsia="Times New Roman" w:hAnsi="Arial" w:cs="Arial"/>
                <w:b/>
                <w:bCs/>
              </w:rPr>
              <w:t xml:space="preserve">ossible Points =  </w:t>
            </w:r>
            <w:r>
              <w:rPr>
                <w:rFonts w:ascii="Arial" w:eastAsia="Times New Roman" w:hAnsi="Arial" w:cs="Arial"/>
                <w:b/>
                <w:bCs/>
              </w:rPr>
              <w:t xml:space="preserve">20 </w:t>
            </w:r>
            <w:r w:rsidRPr="00714D9D">
              <w:rPr>
                <w:rFonts w:ascii="Arial" w:eastAsia="Times New Roman" w:hAnsi="Arial" w:cs="Arial"/>
                <w:b/>
                <w:bCs/>
              </w:rPr>
              <w:t>Points</w:t>
            </w:r>
          </w:p>
        </w:tc>
        <w:tc>
          <w:tcPr>
            <w:tcW w:w="3313" w:type="dxa"/>
            <w:gridSpan w:val="2"/>
            <w:tcBorders>
              <w:top w:val="thinThickLargeGap" w:sz="24" w:space="0" w:color="365F91"/>
              <w:left w:val="single" w:sz="4" w:space="0" w:color="365F91"/>
              <w:bottom w:val="single" w:sz="4" w:space="0" w:color="365F91"/>
              <w:right w:val="single" w:sz="4" w:space="0" w:color="365F91"/>
            </w:tcBorders>
            <w:shd w:val="clear" w:color="auto" w:fill="DBE5F1"/>
            <w:vAlign w:val="center"/>
          </w:tcPr>
          <w:p w:rsidR="00D74650" w:rsidRPr="00714D9D" w:rsidRDefault="00D74650" w:rsidP="00C623F2">
            <w:pPr>
              <w:spacing w:after="0" w:line="240" w:lineRule="auto"/>
              <w:jc w:val="center"/>
              <w:rPr>
                <w:rFonts w:ascii="Arial" w:eastAsia="Calibri" w:hAnsi="Arial" w:cs="Arial"/>
                <w:b/>
                <w:bCs/>
              </w:rPr>
            </w:pPr>
          </w:p>
        </w:tc>
        <w:tc>
          <w:tcPr>
            <w:tcW w:w="2058" w:type="dxa"/>
            <w:tcBorders>
              <w:top w:val="thinThickLargeGap" w:sz="24" w:space="0" w:color="365F91"/>
              <w:left w:val="single" w:sz="4" w:space="0" w:color="365F91"/>
              <w:bottom w:val="single" w:sz="4" w:space="0" w:color="365F91"/>
              <w:right w:val="single" w:sz="4" w:space="0" w:color="365F91"/>
            </w:tcBorders>
            <w:shd w:val="clear" w:color="auto" w:fill="DBE5F1"/>
            <w:vAlign w:val="center"/>
          </w:tcPr>
          <w:p w:rsidR="00D74650" w:rsidRPr="00714D9D" w:rsidRDefault="00D74650" w:rsidP="00C623F2">
            <w:pPr>
              <w:spacing w:after="0" w:line="240" w:lineRule="auto"/>
              <w:jc w:val="center"/>
              <w:rPr>
                <w:rFonts w:ascii="Arial" w:eastAsia="Calibri" w:hAnsi="Arial" w:cs="Arial"/>
                <w:b/>
                <w:bCs/>
              </w:rPr>
            </w:pPr>
          </w:p>
        </w:tc>
        <w:tc>
          <w:tcPr>
            <w:tcW w:w="2494" w:type="dxa"/>
            <w:tcBorders>
              <w:top w:val="thinThickLargeGap" w:sz="24" w:space="0" w:color="002060"/>
              <w:left w:val="single" w:sz="4" w:space="0" w:color="365F91"/>
              <w:bottom w:val="single" w:sz="4" w:space="0" w:color="365F91"/>
              <w:right w:val="single" w:sz="4" w:space="0" w:color="365F91"/>
            </w:tcBorders>
            <w:shd w:val="clear" w:color="auto" w:fill="DBE5F1"/>
          </w:tcPr>
          <w:p w:rsidR="00D74650" w:rsidRPr="00714D9D" w:rsidRDefault="00D74650" w:rsidP="00C623F2">
            <w:pPr>
              <w:spacing w:after="0" w:line="240" w:lineRule="auto"/>
              <w:jc w:val="center"/>
              <w:rPr>
                <w:rFonts w:ascii="Arial" w:eastAsia="Calibri" w:hAnsi="Arial" w:cs="Arial"/>
                <w:b/>
                <w:bCs/>
              </w:rPr>
            </w:pPr>
          </w:p>
        </w:tc>
        <w:tc>
          <w:tcPr>
            <w:tcW w:w="2510" w:type="dxa"/>
            <w:tcBorders>
              <w:top w:val="thinThickLargeGap" w:sz="24" w:space="0" w:color="002060"/>
              <w:left w:val="single" w:sz="4" w:space="0" w:color="365F91"/>
              <w:bottom w:val="single" w:sz="4" w:space="0" w:color="365F91"/>
              <w:right w:val="thinThickLargeGap" w:sz="24" w:space="0" w:color="002060"/>
            </w:tcBorders>
            <w:shd w:val="clear" w:color="auto" w:fill="DBE5F1"/>
            <w:vAlign w:val="center"/>
          </w:tcPr>
          <w:p w:rsidR="00D74650" w:rsidRPr="00714D9D" w:rsidRDefault="00D74650" w:rsidP="00C623F2">
            <w:pPr>
              <w:spacing w:after="0" w:line="240" w:lineRule="auto"/>
              <w:jc w:val="center"/>
              <w:rPr>
                <w:rFonts w:ascii="Arial" w:eastAsia="Calibri" w:hAnsi="Arial" w:cs="Arial"/>
                <w:b/>
                <w:bCs/>
              </w:rPr>
            </w:pPr>
          </w:p>
        </w:tc>
      </w:tr>
      <w:tr w:rsidR="00D74650" w:rsidRPr="00714D9D" w:rsidTr="00C623F2">
        <w:trPr>
          <w:trHeight w:val="325"/>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331B4D">
            <w:pPr>
              <w:spacing w:after="0" w:line="240" w:lineRule="auto"/>
              <w:jc w:val="center"/>
              <w:rPr>
                <w:rFonts w:ascii="Arial" w:eastAsia="Calibri" w:hAnsi="Arial" w:cs="Arial"/>
                <w:bCs/>
              </w:rPr>
            </w:pPr>
            <w:r>
              <w:rPr>
                <w:rFonts w:ascii="Arial" w:eastAsia="Calibri" w:hAnsi="Arial" w:cs="Arial"/>
                <w:bCs/>
              </w:rPr>
              <w:t>Clarity of Writing</w:t>
            </w: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15-14 Points</w:t>
            </w: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13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12-11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482FDF">
            <w:pPr>
              <w:spacing w:after="0" w:line="240" w:lineRule="auto"/>
              <w:jc w:val="center"/>
              <w:rPr>
                <w:rFonts w:ascii="Arial" w:hAnsi="Arial" w:cs="Arial"/>
                <w:b/>
              </w:rPr>
            </w:pPr>
            <w:r>
              <w:rPr>
                <w:rFonts w:ascii="Arial" w:hAnsi="Arial" w:cs="Arial"/>
                <w:b/>
              </w:rPr>
              <w:t>10-0 Points</w:t>
            </w:r>
          </w:p>
        </w:tc>
      </w:tr>
      <w:tr w:rsidR="00D74650" w:rsidRPr="00714D9D" w:rsidTr="009556CB">
        <w:trPr>
          <w:trHeight w:val="801"/>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ind w:left="65"/>
              <w:rPr>
                <w:rFonts w:ascii="Arial" w:eastAsia="Calibri" w:hAnsi="Arial" w:cs="Arial"/>
                <w:bCs/>
              </w:rPr>
            </w:pP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6E269F">
            <w:pPr>
              <w:rPr>
                <w:rFonts w:ascii="Arial" w:hAnsi="Arial" w:cs="Arial"/>
              </w:rPr>
            </w:pPr>
            <w:r w:rsidRPr="001C73FF">
              <w:rPr>
                <w:rFonts w:ascii="Arial" w:hAnsi="Arial" w:cs="Arial"/>
              </w:rPr>
              <w:t xml:space="preserve">Excellent use of standard English showing original thought. No spelling or grammar errors. Well organized with proper flow of meaning. </w:t>
            </w:r>
          </w:p>
          <w:p w:rsidR="00D74650" w:rsidRPr="001C73FF" w:rsidRDefault="00D74650" w:rsidP="006E269F">
            <w:pPr>
              <w:jc w:val="center"/>
              <w:rPr>
                <w:rFonts w:ascii="Arial" w:hAnsi="Arial" w:cs="Arial"/>
                <w:b/>
              </w:rPr>
            </w:pPr>
          </w:p>
          <w:p w:rsidR="00D74650" w:rsidRPr="001C73FF" w:rsidRDefault="00D74650" w:rsidP="006E269F">
            <w:pPr>
              <w:jc w:val="center"/>
              <w:rPr>
                <w:rFonts w:ascii="Arial" w:hAnsi="Arial" w:cs="Arial"/>
                <w:b/>
              </w:rPr>
            </w:pP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1C73FF">
            <w:pPr>
              <w:rPr>
                <w:rFonts w:ascii="Arial" w:hAnsi="Arial" w:cs="Arial"/>
                <w:b/>
              </w:rPr>
            </w:pPr>
            <w:r w:rsidRPr="001C73FF">
              <w:rPr>
                <w:rFonts w:ascii="Arial" w:hAnsi="Arial" w:cs="Arial"/>
              </w:rPr>
              <w:t>Some evidence of own expression and competent use of language. No more than three spelling or grammar errors. Well organized thoughts and concepts.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1C73FF" w:rsidRDefault="00D74650" w:rsidP="006E269F">
            <w:pPr>
              <w:rPr>
                <w:rFonts w:ascii="Arial" w:hAnsi="Arial" w:cs="Arial"/>
                <w:b/>
              </w:rPr>
            </w:pPr>
            <w:r w:rsidRPr="001C73FF">
              <w:rPr>
                <w:rFonts w:ascii="Arial" w:hAnsi="Arial" w:cs="Arial"/>
              </w:rPr>
              <w:t>Language needs development. Four or more spelling and/or grammar errors. Poorly organized thoughts and concepts.</w:t>
            </w:r>
          </w:p>
          <w:p w:rsidR="00D74650" w:rsidRPr="001C73FF" w:rsidRDefault="00D74650" w:rsidP="006E269F">
            <w:pPr>
              <w:jc w:val="center"/>
              <w:rPr>
                <w:rFonts w:ascii="Arial" w:hAnsi="Arial" w:cs="Arial"/>
                <w:b/>
              </w:rPr>
            </w:pPr>
          </w:p>
          <w:p w:rsidR="00D74650" w:rsidRPr="001C73FF" w:rsidRDefault="00D74650" w:rsidP="006E269F">
            <w:pPr>
              <w:jc w:val="center"/>
              <w:rPr>
                <w:rFonts w:ascii="Arial" w:hAnsi="Arial" w:cs="Arial"/>
                <w:b/>
              </w:rPr>
            </w:pP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1C73FF" w:rsidRDefault="00D74650" w:rsidP="00C623F2">
            <w:pPr>
              <w:spacing w:after="0" w:line="240" w:lineRule="auto"/>
              <w:rPr>
                <w:rFonts w:ascii="Arial" w:hAnsi="Arial" w:cs="Arial"/>
                <w:b/>
                <w:color w:val="0000FF"/>
              </w:rPr>
            </w:pPr>
            <w:r w:rsidRPr="00D165E1">
              <w:rPr>
                <w:rFonts w:ascii="Arial" w:hAnsi="Arial" w:cs="Arial"/>
              </w:rPr>
              <w:t>More than six spelling and/or grammar errors. Poorly organized thoughts and concepts</w:t>
            </w:r>
          </w:p>
        </w:tc>
      </w:tr>
      <w:tr w:rsidR="00D74650" w:rsidRPr="00714D9D" w:rsidTr="00C623F2">
        <w:trPr>
          <w:trHeight w:val="262"/>
        </w:trPr>
        <w:tc>
          <w:tcPr>
            <w:tcW w:w="3402" w:type="dxa"/>
            <w:vMerge w:val="restart"/>
            <w:tcBorders>
              <w:top w:val="single" w:sz="4" w:space="0" w:color="365F91"/>
              <w:left w:val="thinThickLargeGap" w:sz="24" w:space="0" w:color="365F91"/>
              <w:right w:val="single" w:sz="4" w:space="0" w:color="365F91"/>
            </w:tcBorders>
            <w:shd w:val="clear" w:color="auto" w:fill="FFFFFF"/>
          </w:tcPr>
          <w:p w:rsidR="00D74650" w:rsidRPr="00714D9D" w:rsidRDefault="00D74650" w:rsidP="00331B4D">
            <w:pPr>
              <w:spacing w:after="0" w:line="240" w:lineRule="auto"/>
              <w:ind w:left="65"/>
              <w:jc w:val="center"/>
              <w:rPr>
                <w:rFonts w:ascii="Arial" w:eastAsia="Calibri" w:hAnsi="Arial" w:cs="Arial"/>
                <w:bCs/>
              </w:rPr>
            </w:pPr>
            <w:r>
              <w:rPr>
                <w:rFonts w:ascii="Arial" w:eastAsia="Calibri" w:hAnsi="Arial" w:cs="Arial"/>
                <w:bCs/>
              </w:rPr>
              <w:t>APA Format</w:t>
            </w: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5 Points</w:t>
            </w: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4 Points</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3 Points</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Default="00D74650" w:rsidP="006E269F">
            <w:pPr>
              <w:spacing w:after="0" w:line="240" w:lineRule="auto"/>
              <w:jc w:val="center"/>
              <w:rPr>
                <w:rFonts w:ascii="Arial" w:hAnsi="Arial" w:cs="Arial"/>
                <w:b/>
              </w:rPr>
            </w:pPr>
            <w:r>
              <w:rPr>
                <w:rFonts w:ascii="Arial" w:hAnsi="Arial" w:cs="Arial"/>
                <w:b/>
              </w:rPr>
              <w:t>2-0 Points</w:t>
            </w:r>
          </w:p>
        </w:tc>
      </w:tr>
      <w:tr w:rsidR="00D74650" w:rsidRPr="00714D9D" w:rsidTr="00C623F2">
        <w:trPr>
          <w:trHeight w:val="631"/>
        </w:trPr>
        <w:tc>
          <w:tcPr>
            <w:tcW w:w="3402" w:type="dxa"/>
            <w:vMerge/>
            <w:tcBorders>
              <w:left w:val="thinThickLargeGap" w:sz="24" w:space="0" w:color="365F91"/>
              <w:bottom w:val="single" w:sz="4" w:space="0" w:color="365F91"/>
              <w:right w:val="single" w:sz="4" w:space="0" w:color="365F91"/>
            </w:tcBorders>
            <w:shd w:val="clear" w:color="auto" w:fill="FFFFFF"/>
          </w:tcPr>
          <w:p w:rsidR="00D74650" w:rsidRPr="00714D9D" w:rsidRDefault="00D74650" w:rsidP="00C623F2">
            <w:pPr>
              <w:spacing w:after="0" w:line="240" w:lineRule="auto"/>
              <w:ind w:left="65"/>
              <w:rPr>
                <w:rFonts w:ascii="Arial" w:eastAsia="Calibri" w:hAnsi="Arial" w:cs="Arial"/>
              </w:rPr>
            </w:pPr>
          </w:p>
        </w:tc>
        <w:tc>
          <w:tcPr>
            <w:tcW w:w="3313" w:type="dxa"/>
            <w:gridSpan w:val="2"/>
            <w:tcBorders>
              <w:top w:val="single" w:sz="4" w:space="0" w:color="365F91"/>
              <w:left w:val="single" w:sz="4" w:space="0" w:color="365F91"/>
              <w:bottom w:val="single" w:sz="4" w:space="0" w:color="365F91"/>
              <w:right w:val="single" w:sz="4" w:space="0" w:color="365F91"/>
            </w:tcBorders>
            <w:shd w:val="clear" w:color="auto" w:fill="FFFFFF"/>
          </w:tcPr>
          <w:p w:rsidR="00D74650" w:rsidRPr="00D165E1" w:rsidRDefault="00D74650" w:rsidP="006E269F">
            <w:pPr>
              <w:rPr>
                <w:rFonts w:ascii="Arial" w:hAnsi="Arial" w:cs="Arial"/>
              </w:rPr>
            </w:pPr>
            <w:r w:rsidRPr="00D165E1">
              <w:rPr>
                <w:rFonts w:ascii="Arial" w:hAnsi="Arial" w:cs="Arial"/>
              </w:rPr>
              <w:t xml:space="preserve">APA format correct with no more than 1-2 minor errors. </w:t>
            </w:r>
          </w:p>
          <w:p w:rsidR="00D74650" w:rsidRPr="00D165E1" w:rsidRDefault="00D74650" w:rsidP="006E269F">
            <w:pPr>
              <w:jc w:val="center"/>
              <w:rPr>
                <w:rFonts w:ascii="Arial" w:hAnsi="Arial" w:cs="Arial"/>
                <w:b/>
              </w:rPr>
            </w:pPr>
          </w:p>
        </w:tc>
        <w:tc>
          <w:tcPr>
            <w:tcW w:w="2058" w:type="dxa"/>
            <w:tcBorders>
              <w:top w:val="single" w:sz="4" w:space="0" w:color="365F91"/>
              <w:left w:val="single" w:sz="4" w:space="0" w:color="365F91"/>
              <w:bottom w:val="single" w:sz="4" w:space="0" w:color="365F91"/>
              <w:right w:val="single" w:sz="4" w:space="0" w:color="365F91"/>
            </w:tcBorders>
            <w:shd w:val="clear" w:color="auto" w:fill="FFFFFF"/>
          </w:tcPr>
          <w:p w:rsidR="00D74650" w:rsidRPr="00D165E1" w:rsidRDefault="00D74650" w:rsidP="00EA70AB">
            <w:pPr>
              <w:rPr>
                <w:rFonts w:ascii="Arial" w:hAnsi="Arial" w:cs="Arial"/>
                <w:b/>
              </w:rPr>
            </w:pPr>
            <w:r w:rsidRPr="00D165E1">
              <w:rPr>
                <w:rFonts w:ascii="Arial" w:eastAsia="Times New Roman" w:hAnsi="Arial" w:cs="Arial"/>
              </w:rPr>
              <w:t xml:space="preserve">3-5 errors in APA format and/or 1-2 citations are </w:t>
            </w:r>
            <w:r>
              <w:rPr>
                <w:rFonts w:ascii="Arial" w:eastAsia="Times New Roman" w:hAnsi="Arial" w:cs="Arial"/>
              </w:rPr>
              <w:t>missing</w:t>
            </w:r>
          </w:p>
        </w:tc>
        <w:tc>
          <w:tcPr>
            <w:tcW w:w="2494" w:type="dxa"/>
            <w:tcBorders>
              <w:top w:val="single" w:sz="4" w:space="0" w:color="365F91"/>
              <w:left w:val="single" w:sz="4" w:space="0" w:color="365F91"/>
              <w:bottom w:val="single" w:sz="4" w:space="0" w:color="365F91"/>
              <w:right w:val="single" w:sz="4" w:space="0" w:color="365F91"/>
            </w:tcBorders>
            <w:shd w:val="clear" w:color="auto" w:fill="FFFFFF"/>
          </w:tcPr>
          <w:p w:rsidR="00D74650" w:rsidRPr="00D165E1" w:rsidRDefault="00D74650" w:rsidP="00EA70AB">
            <w:pPr>
              <w:rPr>
                <w:rFonts w:ascii="Arial" w:hAnsi="Arial" w:cs="Arial"/>
                <w:b/>
              </w:rPr>
            </w:pPr>
            <w:r>
              <w:rPr>
                <w:rFonts w:ascii="Arial" w:eastAsia="Times New Roman" w:hAnsi="Arial" w:cs="Arial"/>
              </w:rPr>
              <w:t xml:space="preserve">6-8 errors in </w:t>
            </w:r>
            <w:r w:rsidRPr="00D165E1">
              <w:rPr>
                <w:rFonts w:ascii="Arial" w:eastAsia="Times New Roman" w:hAnsi="Arial" w:cs="Arial"/>
              </w:rPr>
              <w:t>APA format</w:t>
            </w:r>
            <w:r>
              <w:rPr>
                <w:rFonts w:ascii="Arial" w:eastAsia="Times New Roman" w:hAnsi="Arial" w:cs="Arial"/>
              </w:rPr>
              <w:t xml:space="preserve"> and &gt; 2 citations are missing</w:t>
            </w:r>
          </w:p>
        </w:tc>
        <w:tc>
          <w:tcPr>
            <w:tcW w:w="2510" w:type="dxa"/>
            <w:tcBorders>
              <w:top w:val="single" w:sz="4" w:space="0" w:color="365F91"/>
              <w:left w:val="single" w:sz="4" w:space="0" w:color="365F91"/>
              <w:bottom w:val="single" w:sz="4" w:space="0" w:color="365F91"/>
              <w:right w:val="thinThickLargeGap" w:sz="24" w:space="0" w:color="365F91"/>
            </w:tcBorders>
            <w:shd w:val="clear" w:color="auto" w:fill="FFFFFF"/>
          </w:tcPr>
          <w:p w:rsidR="00D74650" w:rsidRPr="008B5785" w:rsidRDefault="00D74650" w:rsidP="00DD4A7A">
            <w:pPr>
              <w:spacing w:after="0" w:line="240" w:lineRule="auto"/>
              <w:rPr>
                <w:rFonts w:ascii="Arial" w:hAnsi="Arial" w:cs="Arial"/>
                <w:color w:val="0000FF"/>
              </w:rPr>
            </w:pPr>
            <w:r w:rsidRPr="00D165E1">
              <w:rPr>
                <w:rFonts w:ascii="Arial" w:eastAsia="Times New Roman" w:hAnsi="Arial" w:cs="Arial"/>
              </w:rPr>
              <w:t xml:space="preserve">APA formatting contains </w:t>
            </w:r>
            <w:r>
              <w:rPr>
                <w:rFonts w:ascii="Arial" w:eastAsia="Times New Roman" w:hAnsi="Arial" w:cs="Arial"/>
              </w:rPr>
              <w:t>9 or more</w:t>
            </w:r>
            <w:r w:rsidRPr="00D165E1">
              <w:rPr>
                <w:rFonts w:ascii="Arial" w:eastAsia="Times New Roman" w:hAnsi="Arial" w:cs="Arial"/>
              </w:rPr>
              <w:t xml:space="preserve"> errors and/or several citations are missing</w:t>
            </w:r>
          </w:p>
        </w:tc>
      </w:tr>
      <w:tr w:rsidR="00D74650" w:rsidRPr="00714D9D" w:rsidTr="00C623F2">
        <w:trPr>
          <w:trHeight w:val="245"/>
        </w:trPr>
        <w:tc>
          <w:tcPr>
            <w:tcW w:w="8773" w:type="dxa"/>
            <w:gridSpan w:val="4"/>
            <w:tcBorders>
              <w:top w:val="single" w:sz="4" w:space="0" w:color="365F91"/>
              <w:left w:val="thinThickLargeGap" w:sz="24" w:space="0" w:color="002060"/>
              <w:bottom w:val="thinThickLargeGap" w:sz="24" w:space="0" w:color="002060"/>
              <w:right w:val="single" w:sz="4" w:space="0" w:color="365F91"/>
            </w:tcBorders>
            <w:shd w:val="clear" w:color="auto" w:fill="4F81BD"/>
          </w:tcPr>
          <w:p w:rsidR="00D74650" w:rsidRPr="00714D9D" w:rsidRDefault="00D74650" w:rsidP="00C623F2">
            <w:pPr>
              <w:spacing w:after="0" w:line="240" w:lineRule="auto"/>
              <w:ind w:left="65" w:right="245"/>
              <w:jc w:val="right"/>
              <w:rPr>
                <w:rFonts w:ascii="Arial" w:eastAsia="Calibri" w:hAnsi="Arial" w:cs="Arial"/>
                <w:b/>
                <w:sz w:val="20"/>
                <w:szCs w:val="20"/>
              </w:rPr>
            </w:pPr>
            <w:r w:rsidRPr="008B5785">
              <w:rPr>
                <w:rFonts w:ascii="Arial" w:eastAsia="Calibri" w:hAnsi="Arial" w:cs="Arial"/>
                <w:b/>
                <w:sz w:val="20"/>
                <w:szCs w:val="20"/>
              </w:rPr>
              <w:t>Format Subtotal</w:t>
            </w:r>
          </w:p>
        </w:tc>
        <w:tc>
          <w:tcPr>
            <w:tcW w:w="5004" w:type="dxa"/>
            <w:gridSpan w:val="2"/>
            <w:tcBorders>
              <w:top w:val="single" w:sz="4" w:space="0" w:color="365F91"/>
              <w:left w:val="single" w:sz="4" w:space="0" w:color="365F91"/>
              <w:bottom w:val="thinThickLargeGap" w:sz="24" w:space="0" w:color="002060"/>
              <w:right w:val="thinThickLargeGap" w:sz="24" w:space="0" w:color="002060"/>
            </w:tcBorders>
            <w:shd w:val="clear" w:color="auto" w:fill="4F81BD"/>
          </w:tcPr>
          <w:p w:rsidR="00D74650" w:rsidRPr="00714D9D" w:rsidRDefault="00D74650" w:rsidP="00C623F2">
            <w:pPr>
              <w:spacing w:after="0" w:line="240" w:lineRule="auto"/>
              <w:ind w:left="65" w:right="245"/>
              <w:jc w:val="right"/>
              <w:rPr>
                <w:rFonts w:ascii="Arial" w:eastAsia="Calibri" w:hAnsi="Arial" w:cs="Arial"/>
                <w:b/>
                <w:sz w:val="20"/>
                <w:szCs w:val="20"/>
              </w:rPr>
            </w:pPr>
            <w:r w:rsidRPr="00714D9D">
              <w:rPr>
                <w:rFonts w:ascii="Arial" w:eastAsia="Calibri" w:hAnsi="Arial" w:cs="Arial"/>
                <w:b/>
                <w:sz w:val="20"/>
                <w:szCs w:val="20"/>
              </w:rPr>
              <w:t xml:space="preserve">_____of  </w:t>
            </w:r>
            <w:r>
              <w:rPr>
                <w:rFonts w:ascii="Arial" w:eastAsia="Calibri" w:hAnsi="Arial" w:cs="Arial"/>
                <w:b/>
                <w:sz w:val="20"/>
                <w:szCs w:val="20"/>
              </w:rPr>
              <w:t xml:space="preserve">20 </w:t>
            </w:r>
            <w:r w:rsidRPr="00714D9D">
              <w:rPr>
                <w:rFonts w:ascii="Arial" w:eastAsia="Calibri" w:hAnsi="Arial" w:cs="Arial"/>
                <w:b/>
                <w:sz w:val="20"/>
                <w:szCs w:val="20"/>
              </w:rPr>
              <w:t>points</w:t>
            </w:r>
          </w:p>
        </w:tc>
      </w:tr>
      <w:tr w:rsidR="00D74650" w:rsidRPr="00714D9D" w:rsidTr="00C21AB9">
        <w:trPr>
          <w:trHeight w:val="365"/>
        </w:trPr>
        <w:tc>
          <w:tcPr>
            <w:tcW w:w="8773" w:type="dxa"/>
            <w:gridSpan w:val="4"/>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D74650" w:rsidRPr="00714D9D" w:rsidRDefault="00D74650" w:rsidP="00C623F2">
            <w:pPr>
              <w:spacing w:after="0" w:line="240" w:lineRule="auto"/>
              <w:jc w:val="right"/>
              <w:rPr>
                <w:rFonts w:ascii="Arial" w:eastAsia="Calibri" w:hAnsi="Arial" w:cs="Arial"/>
                <w:b/>
                <w:bCs/>
              </w:rPr>
            </w:pPr>
            <w:r w:rsidRPr="00714D9D">
              <w:rPr>
                <w:rFonts w:ascii="Arial" w:eastAsia="Calibri" w:hAnsi="Arial" w:cs="Arial"/>
                <w:b/>
                <w:bCs/>
              </w:rPr>
              <w:t>Total Points</w:t>
            </w:r>
          </w:p>
        </w:tc>
        <w:tc>
          <w:tcPr>
            <w:tcW w:w="2494"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D74650" w:rsidRPr="00714D9D" w:rsidRDefault="00D74650" w:rsidP="00C623F2">
            <w:pPr>
              <w:spacing w:after="0" w:line="240" w:lineRule="auto"/>
              <w:ind w:right="245"/>
              <w:jc w:val="center"/>
              <w:rPr>
                <w:rFonts w:ascii="Arial" w:eastAsia="Calibri" w:hAnsi="Arial" w:cs="Arial"/>
                <w:b/>
              </w:rPr>
            </w:pPr>
          </w:p>
        </w:tc>
        <w:tc>
          <w:tcPr>
            <w:tcW w:w="2510"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vAlign w:val="center"/>
            <w:hideMark/>
          </w:tcPr>
          <w:p w:rsidR="00D74650" w:rsidRPr="00714D9D" w:rsidRDefault="00D74650" w:rsidP="00C623F2">
            <w:pPr>
              <w:spacing w:after="0" w:line="240" w:lineRule="auto"/>
              <w:ind w:right="245"/>
              <w:jc w:val="center"/>
              <w:rPr>
                <w:rFonts w:ascii="Arial" w:eastAsia="Calibri" w:hAnsi="Arial" w:cs="Arial"/>
                <w:b/>
              </w:rPr>
            </w:pPr>
            <w:r w:rsidRPr="00714D9D">
              <w:rPr>
                <w:rFonts w:ascii="Arial" w:eastAsia="Calibri" w:hAnsi="Arial" w:cs="Arial"/>
                <w:b/>
              </w:rPr>
              <w:t xml:space="preserve">_____of  </w:t>
            </w:r>
            <w:r>
              <w:rPr>
                <w:rFonts w:ascii="Arial" w:eastAsia="Calibri" w:hAnsi="Arial" w:cs="Arial"/>
                <w:b/>
              </w:rPr>
              <w:t xml:space="preserve">150 </w:t>
            </w:r>
            <w:r w:rsidRPr="00714D9D">
              <w:rPr>
                <w:rFonts w:ascii="Arial" w:eastAsia="Calibri" w:hAnsi="Arial" w:cs="Arial"/>
                <w:b/>
              </w:rPr>
              <w:t>points</w:t>
            </w:r>
          </w:p>
        </w:tc>
      </w:tr>
    </w:tbl>
    <w:p w:rsidR="00C21AB9" w:rsidRPr="00714D9D" w:rsidRDefault="00C21AB9" w:rsidP="00C21AB9">
      <w:pPr>
        <w:spacing w:after="0" w:line="240" w:lineRule="auto"/>
        <w:rPr>
          <w:rFonts w:ascii="Arial" w:eastAsia="Times New Roman" w:hAnsi="Arial" w:cs="Arial"/>
          <w:b/>
          <w:bCs/>
        </w:rPr>
      </w:pPr>
    </w:p>
    <w:sectPr w:rsidR="00C21AB9" w:rsidRPr="00714D9D" w:rsidSect="006116F1">
      <w:footerReference w:type="default" r:id="rId10"/>
      <w:pgSz w:w="15840" w:h="12240" w:orient="landscape"/>
      <w:pgMar w:top="1260" w:right="720" w:bottom="117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E9" w:rsidRDefault="004D13E9" w:rsidP="00AE678A">
      <w:r>
        <w:separator/>
      </w:r>
    </w:p>
  </w:endnote>
  <w:endnote w:type="continuationSeparator" w:id="0">
    <w:p w:rsidR="004D13E9" w:rsidRDefault="004D13E9" w:rsidP="00A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145BF3" w:rsidTr="00855E6F">
      <w:trPr>
        <w:trHeight w:val="81"/>
      </w:trPr>
      <w:tc>
        <w:tcPr>
          <w:tcW w:w="4500" w:type="pct"/>
          <w:tcBorders>
            <w:top w:val="single" w:sz="12" w:space="0" w:color="365F91"/>
          </w:tcBorders>
          <w:shd w:val="clear" w:color="auto" w:fill="FFFFFF"/>
        </w:tcPr>
        <w:p w:rsidR="00145BF3" w:rsidRPr="006472B3" w:rsidRDefault="00145BF3" w:rsidP="008E0D88">
          <w:pPr>
            <w:pStyle w:val="Footer"/>
            <w:rPr>
              <w:rFonts w:ascii="Times New Roman" w:hAnsi="Times New Roman"/>
            </w:rPr>
          </w:pPr>
        </w:p>
      </w:tc>
      <w:tc>
        <w:tcPr>
          <w:tcW w:w="500" w:type="pct"/>
          <w:tcBorders>
            <w:top w:val="single" w:sz="4" w:space="0" w:color="C0504D"/>
          </w:tcBorders>
          <w:shd w:val="clear" w:color="auto" w:fill="17365D"/>
        </w:tcPr>
        <w:p w:rsidR="00145BF3" w:rsidRPr="00855E6F" w:rsidRDefault="00145BF3" w:rsidP="000E42D4">
          <w:pPr>
            <w:pStyle w:val="Header"/>
            <w:jc w:val="center"/>
            <w:rPr>
              <w:color w:val="FFFFFF"/>
            </w:rPr>
          </w:pPr>
          <w:r w:rsidRPr="00855E6F">
            <w:fldChar w:fldCharType="begin"/>
          </w:r>
          <w:r>
            <w:instrText xml:space="preserve"> PAGE   \* MERGEFORMAT </w:instrText>
          </w:r>
          <w:r w:rsidRPr="00855E6F">
            <w:fldChar w:fldCharType="separate"/>
          </w:r>
          <w:r w:rsidR="00082E67" w:rsidRPr="00082E67">
            <w:rPr>
              <w:noProof/>
              <w:color w:val="FFFFFF"/>
            </w:rPr>
            <w:t>1</w:t>
          </w:r>
          <w:r w:rsidRPr="00855E6F">
            <w:rPr>
              <w:noProof/>
              <w:color w:val="FFFFFF"/>
            </w:rPr>
            <w:fldChar w:fldCharType="end"/>
          </w:r>
        </w:p>
      </w:tc>
    </w:tr>
  </w:tbl>
  <w:p w:rsidR="00145BF3" w:rsidRDefault="00145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13275"/>
      <w:gridCol w:w="1355"/>
    </w:tblGrid>
    <w:tr w:rsidR="005260B7" w:rsidTr="00EE54FA">
      <w:trPr>
        <w:trHeight w:val="258"/>
      </w:trPr>
      <w:tc>
        <w:tcPr>
          <w:tcW w:w="4537" w:type="pct"/>
          <w:tcBorders>
            <w:top w:val="single" w:sz="12" w:space="0" w:color="002060"/>
          </w:tcBorders>
        </w:tcPr>
        <w:p w:rsidR="00D10CBD" w:rsidRDefault="009556CB" w:rsidP="00DD0AFE">
          <w:pPr>
            <w:spacing w:after="0"/>
            <w:ind w:right="403"/>
          </w:pPr>
          <w:r>
            <w:t>NR</w:t>
          </w:r>
          <w:r w:rsidR="00E65F96">
            <w:t>510</w:t>
          </w:r>
          <w:r w:rsidR="00DD0AFE">
            <w:t xml:space="preserve"> </w:t>
          </w:r>
          <w:r>
            <w:t xml:space="preserve"> </w:t>
          </w:r>
          <w:r w:rsidR="009019B6">
            <w:t>Directions</w:t>
          </w:r>
          <w:r w:rsidR="009B1CC9">
            <w:t xml:space="preserve"> &amp; Rubric</w:t>
          </w:r>
          <w:r w:rsidR="00D10CBD">
            <w:t xml:space="preserve">.docx                   </w:t>
          </w:r>
          <w:r w:rsidR="00187545">
            <w:t xml:space="preserve">           </w:t>
          </w:r>
        </w:p>
      </w:tc>
      <w:tc>
        <w:tcPr>
          <w:tcW w:w="463" w:type="pct"/>
          <w:tcBorders>
            <w:top w:val="single" w:sz="4" w:space="0" w:color="C0504D" w:themeColor="accent2"/>
          </w:tcBorders>
          <w:shd w:val="clear" w:color="auto" w:fill="002060"/>
        </w:tcPr>
        <w:p w:rsidR="00D10CBD" w:rsidRDefault="00EA436E" w:rsidP="00EE54FA">
          <w:pPr>
            <w:spacing w:after="0" w:line="240" w:lineRule="auto"/>
            <w:jc w:val="center"/>
            <w:rPr>
              <w:color w:val="FFFFFF" w:themeColor="background1"/>
            </w:rPr>
          </w:pPr>
          <w:r>
            <w:fldChar w:fldCharType="begin"/>
          </w:r>
          <w:r w:rsidR="007110F5">
            <w:instrText xml:space="preserve"> PAGE   \* MERGEFORMAT </w:instrText>
          </w:r>
          <w:r>
            <w:fldChar w:fldCharType="separate"/>
          </w:r>
          <w:r w:rsidR="00082E67" w:rsidRPr="00082E67">
            <w:rPr>
              <w:noProof/>
              <w:color w:val="FFFFFF" w:themeColor="background1"/>
            </w:rPr>
            <w:t>7</w:t>
          </w:r>
          <w:r>
            <w:rPr>
              <w:noProof/>
              <w:color w:val="FFFFFF" w:themeColor="background1"/>
            </w:rPr>
            <w:fldChar w:fldCharType="end"/>
          </w:r>
        </w:p>
      </w:tc>
    </w:tr>
  </w:tbl>
  <w:p w:rsidR="00AE678A" w:rsidRDefault="00AE678A" w:rsidP="00CD4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E9" w:rsidRDefault="004D13E9" w:rsidP="00AE678A">
      <w:r>
        <w:separator/>
      </w:r>
    </w:p>
  </w:footnote>
  <w:footnote w:type="continuationSeparator" w:id="0">
    <w:p w:rsidR="004D13E9" w:rsidRDefault="004D13E9" w:rsidP="00AE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F3" w:rsidRPr="00005DF6" w:rsidRDefault="00145BF3" w:rsidP="00AC12CA">
    <w:pPr>
      <w:tabs>
        <w:tab w:val="center" w:pos="4860"/>
        <w:tab w:val="right" w:pos="9720"/>
      </w:tabs>
      <w:rPr>
        <w:color w:val="002060"/>
      </w:rPr>
    </w:pPr>
    <w:r>
      <w:rPr>
        <w:smallCaps/>
        <w:noProof/>
        <w:color w:val="002060"/>
        <w:sz w:val="32"/>
      </w:rPr>
      <mc:AlternateContent>
        <mc:Choice Requires="wps">
          <w:drawing>
            <wp:anchor distT="0" distB="0" distL="114300" distR="114300" simplePos="0" relativeHeight="251660288" behindDoc="0" locked="0" layoutInCell="1" allowOverlap="1" wp14:anchorId="1482451D" wp14:editId="64A21358">
              <wp:simplePos x="0" y="0"/>
              <wp:positionH relativeFrom="column">
                <wp:posOffset>-28575</wp:posOffset>
              </wp:positionH>
              <wp:positionV relativeFrom="paragraph">
                <wp:posOffset>266700</wp:posOffset>
              </wp:positionV>
              <wp:extent cx="8596630" cy="0"/>
              <wp:effectExtent l="13970"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FAB1D" id="_x0000_t32" coordsize="21600,21600" o:spt="32" o:oned="t" path="m,l21600,21600e" filled="f">
              <v:path arrowok="t" fillok="f" o:connecttype="none"/>
              <o:lock v:ext="edit" shapetype="t"/>
            </v:shapetype>
            <v:shape id="AutoShape 1" o:spid="_x0000_s1026" type="#_x0000_t32" style="position:absolute;margin-left:-2.25pt;margin-top:21pt;width:67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&#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CFdYF5IQIAADwEAAAOAAAAAAAAAAAAAAAAAC4CAABkcnMvZTJvRG9jLnhtbFBL&#10;AQItABQABgAIAAAAIQBzVXJG3AAAAAkBAAAPAAAAAAAAAAAAAAAAAHsEAABkcnMvZG93bnJldi54&#10;bWxQSwUGAAAAAAQABADzAAAAhAUAAAAA&#10;" strokecolor="#002060" strokeweight="1.5pt"/>
          </w:pict>
        </mc:Fallback>
      </mc:AlternateContent>
    </w:r>
    <w:r w:rsidR="00DD0AFE">
      <w:rPr>
        <w:color w:val="002060"/>
        <w:sz w:val="28"/>
        <w:szCs w:val="28"/>
      </w:rPr>
      <w:t xml:space="preserve"> </w:t>
    </w:r>
    <w:r w:rsidR="00AC12CA" w:rsidRPr="00FB2629">
      <w:rPr>
        <w:rFonts w:asciiTheme="majorHAnsi" w:hAnsiTheme="majorHAnsi"/>
        <w:smallCaps/>
        <w:noProof/>
        <w:color w:val="002060"/>
        <w:sz w:val="24"/>
        <w:szCs w:val="24"/>
      </w:rPr>
      <mc:AlternateContent>
        <mc:Choice Requires="wps">
          <w:drawing>
            <wp:anchor distT="0" distB="0" distL="114300" distR="114300" simplePos="0" relativeHeight="251662336" behindDoc="0" locked="0" layoutInCell="1" allowOverlap="1" wp14:anchorId="38CD1573" wp14:editId="2EBCA7A2">
              <wp:simplePos x="0" y="0"/>
              <wp:positionH relativeFrom="column">
                <wp:posOffset>-28575</wp:posOffset>
              </wp:positionH>
              <wp:positionV relativeFrom="paragraph">
                <wp:posOffset>266700</wp:posOffset>
              </wp:positionV>
              <wp:extent cx="8596630" cy="0"/>
              <wp:effectExtent l="13970"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7EDEE" id="AutoShape 1" o:spid="_x0000_s1026" type="#_x0000_t32" style="position:absolute;margin-left:-2.25pt;margin-top:21pt;width:676.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&#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DQqrhZIQIAADwEAAAOAAAAAAAAAAAAAAAAAC4CAABkcnMvZTJvRG9jLnhtbFBL&#10;AQItABQABgAIAAAAIQBzVXJG3AAAAAkBAAAPAAAAAAAAAAAAAAAAAHsEAABkcnMvZG93bnJldi54&#10;bWxQSwUGAAAAAAQABADzAAAAhAUAAAAA&#10;" strokecolor="#002060" strokeweight="1.5pt"/>
          </w:pict>
        </mc:Fallback>
      </mc:AlternateContent>
    </w:r>
    <w:r w:rsidR="00AC12CA" w:rsidRPr="00FB2629">
      <w:rPr>
        <w:rFonts w:asciiTheme="majorHAnsi" w:hAnsiTheme="majorHAnsi"/>
        <w:color w:val="002060"/>
        <w:sz w:val="24"/>
        <w:szCs w:val="24"/>
      </w:rPr>
      <w:t>Chamberlain College of Nursing</w:t>
    </w:r>
    <w:r w:rsidR="00AC12CA" w:rsidRPr="00FB2629">
      <w:rPr>
        <w:rFonts w:asciiTheme="majorHAnsi" w:hAnsiTheme="majorHAnsi"/>
        <w:color w:val="002060"/>
        <w:sz w:val="24"/>
        <w:szCs w:val="24"/>
      </w:rPr>
      <w:tab/>
      <w:t xml:space="preserve">  </w:t>
    </w:r>
    <w:r w:rsidR="00AC12CA">
      <w:rPr>
        <w:rFonts w:asciiTheme="majorHAnsi" w:hAnsiTheme="majorHAnsi"/>
        <w:color w:val="002060"/>
        <w:sz w:val="24"/>
        <w:szCs w:val="24"/>
      </w:rPr>
      <w:t xml:space="preserve">   </w:t>
    </w:r>
    <w:r w:rsidR="00AC12CA" w:rsidRPr="00FB2629">
      <w:rPr>
        <w:rFonts w:asciiTheme="majorHAnsi" w:hAnsiTheme="majorHAnsi"/>
        <w:color w:val="002060"/>
        <w:sz w:val="24"/>
        <w:szCs w:val="24"/>
      </w:rPr>
      <w:t xml:space="preserve">NR510 Leadership and Role of the Advanced Practice Nurse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7E9"/>
    <w:multiLevelType w:val="hybridMultilevel"/>
    <w:tmpl w:val="8E361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F62F6"/>
    <w:multiLevelType w:val="hybridMultilevel"/>
    <w:tmpl w:val="8E3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123666"/>
    <w:multiLevelType w:val="hybridMultilevel"/>
    <w:tmpl w:val="2F8A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7E34D6"/>
    <w:multiLevelType w:val="hybridMultilevel"/>
    <w:tmpl w:val="6D6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A183C"/>
    <w:multiLevelType w:val="hybridMultilevel"/>
    <w:tmpl w:val="F962B458"/>
    <w:lvl w:ilvl="0" w:tplc="0D6660AE">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427C0"/>
    <w:multiLevelType w:val="hybridMultilevel"/>
    <w:tmpl w:val="1856E7EC"/>
    <w:lvl w:ilvl="0" w:tplc="F1828D7A">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25383"/>
    <w:multiLevelType w:val="multilevel"/>
    <w:tmpl w:val="2184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A2D34"/>
    <w:multiLevelType w:val="multilevel"/>
    <w:tmpl w:val="C8CEF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8A5329E"/>
    <w:multiLevelType w:val="hybridMultilevel"/>
    <w:tmpl w:val="6D0619FC"/>
    <w:lvl w:ilvl="0" w:tplc="15CA6C90">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0"/>
  </w:num>
  <w:num w:numId="9">
    <w:abstractNumId w:val="8"/>
  </w:num>
  <w:num w:numId="10">
    <w:abstractNumId w:val="5"/>
  </w:num>
  <w:num w:numId="11">
    <w:abstractNumId w:val="6"/>
  </w:num>
  <w:num w:numId="12">
    <w:abstractNumId w:val="3"/>
  </w:num>
  <w:num w:numId="13">
    <w:abstractNumId w:val="7"/>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5"/>
    <w:rsid w:val="0000074C"/>
    <w:rsid w:val="00015872"/>
    <w:rsid w:val="00017AE4"/>
    <w:rsid w:val="00082E67"/>
    <w:rsid w:val="000A6686"/>
    <w:rsid w:val="000A741E"/>
    <w:rsid w:val="000C1842"/>
    <w:rsid w:val="000F1D3B"/>
    <w:rsid w:val="00104281"/>
    <w:rsid w:val="00117B9D"/>
    <w:rsid w:val="00127EC6"/>
    <w:rsid w:val="00145BF3"/>
    <w:rsid w:val="00187545"/>
    <w:rsid w:val="001A71A8"/>
    <w:rsid w:val="001C73FF"/>
    <w:rsid w:val="001F2A11"/>
    <w:rsid w:val="00203F59"/>
    <w:rsid w:val="00204E28"/>
    <w:rsid w:val="00223C5C"/>
    <w:rsid w:val="00224935"/>
    <w:rsid w:val="00255E71"/>
    <w:rsid w:val="00271142"/>
    <w:rsid w:val="00293CF1"/>
    <w:rsid w:val="002952D1"/>
    <w:rsid w:val="002955B5"/>
    <w:rsid w:val="002A1ADF"/>
    <w:rsid w:val="002A7BDC"/>
    <w:rsid w:val="002A7E63"/>
    <w:rsid w:val="002B0D67"/>
    <w:rsid w:val="002B7C3A"/>
    <w:rsid w:val="002D5819"/>
    <w:rsid w:val="002D581C"/>
    <w:rsid w:val="002E6822"/>
    <w:rsid w:val="00315025"/>
    <w:rsid w:val="00317FF4"/>
    <w:rsid w:val="00331B4D"/>
    <w:rsid w:val="00360D3B"/>
    <w:rsid w:val="00361CC6"/>
    <w:rsid w:val="00372D8A"/>
    <w:rsid w:val="003921A3"/>
    <w:rsid w:val="003C0415"/>
    <w:rsid w:val="003D0F22"/>
    <w:rsid w:val="003D3C16"/>
    <w:rsid w:val="003E1D40"/>
    <w:rsid w:val="003E2322"/>
    <w:rsid w:val="00440F29"/>
    <w:rsid w:val="004443B1"/>
    <w:rsid w:val="00451DB9"/>
    <w:rsid w:val="004849FB"/>
    <w:rsid w:val="00486B05"/>
    <w:rsid w:val="004A3366"/>
    <w:rsid w:val="004C1220"/>
    <w:rsid w:val="004C2D49"/>
    <w:rsid w:val="004C7566"/>
    <w:rsid w:val="004D13E9"/>
    <w:rsid w:val="004D6EB2"/>
    <w:rsid w:val="00500E32"/>
    <w:rsid w:val="00513D4D"/>
    <w:rsid w:val="005260B7"/>
    <w:rsid w:val="00526285"/>
    <w:rsid w:val="00530D09"/>
    <w:rsid w:val="00540CCA"/>
    <w:rsid w:val="005410CA"/>
    <w:rsid w:val="00556541"/>
    <w:rsid w:val="00575786"/>
    <w:rsid w:val="005C697C"/>
    <w:rsid w:val="005E1D1F"/>
    <w:rsid w:val="006116F1"/>
    <w:rsid w:val="00617D8A"/>
    <w:rsid w:val="00620C72"/>
    <w:rsid w:val="00631CAC"/>
    <w:rsid w:val="006755FD"/>
    <w:rsid w:val="006800B7"/>
    <w:rsid w:val="00684434"/>
    <w:rsid w:val="006932C0"/>
    <w:rsid w:val="00695BEC"/>
    <w:rsid w:val="006A0964"/>
    <w:rsid w:val="006A54FC"/>
    <w:rsid w:val="006B049D"/>
    <w:rsid w:val="006F787A"/>
    <w:rsid w:val="00700242"/>
    <w:rsid w:val="007110F5"/>
    <w:rsid w:val="00716417"/>
    <w:rsid w:val="00717A87"/>
    <w:rsid w:val="00726C66"/>
    <w:rsid w:val="00752E18"/>
    <w:rsid w:val="00756C63"/>
    <w:rsid w:val="00761712"/>
    <w:rsid w:val="00780469"/>
    <w:rsid w:val="00792CFD"/>
    <w:rsid w:val="007963AB"/>
    <w:rsid w:val="007B11B2"/>
    <w:rsid w:val="007D3241"/>
    <w:rsid w:val="007D4A1A"/>
    <w:rsid w:val="007E1833"/>
    <w:rsid w:val="007F6D97"/>
    <w:rsid w:val="00837F82"/>
    <w:rsid w:val="00846C00"/>
    <w:rsid w:val="008824C5"/>
    <w:rsid w:val="008919CB"/>
    <w:rsid w:val="00895194"/>
    <w:rsid w:val="008B5419"/>
    <w:rsid w:val="008D324A"/>
    <w:rsid w:val="009019B6"/>
    <w:rsid w:val="00906266"/>
    <w:rsid w:val="00907663"/>
    <w:rsid w:val="0091668C"/>
    <w:rsid w:val="00924C77"/>
    <w:rsid w:val="00935FB6"/>
    <w:rsid w:val="009556CB"/>
    <w:rsid w:val="00960373"/>
    <w:rsid w:val="00990C0A"/>
    <w:rsid w:val="009B1CC9"/>
    <w:rsid w:val="009B2E54"/>
    <w:rsid w:val="009B5C0E"/>
    <w:rsid w:val="009C4D8D"/>
    <w:rsid w:val="009D095D"/>
    <w:rsid w:val="00A300F0"/>
    <w:rsid w:val="00A30767"/>
    <w:rsid w:val="00A5131B"/>
    <w:rsid w:val="00A63DA2"/>
    <w:rsid w:val="00A900BE"/>
    <w:rsid w:val="00A91520"/>
    <w:rsid w:val="00AB6736"/>
    <w:rsid w:val="00AC1020"/>
    <w:rsid w:val="00AC12CA"/>
    <w:rsid w:val="00AC24C4"/>
    <w:rsid w:val="00AC3B2B"/>
    <w:rsid w:val="00AC4713"/>
    <w:rsid w:val="00AC7FD8"/>
    <w:rsid w:val="00AD4361"/>
    <w:rsid w:val="00AD51AD"/>
    <w:rsid w:val="00AD525D"/>
    <w:rsid w:val="00AE21F6"/>
    <w:rsid w:val="00AE6049"/>
    <w:rsid w:val="00AE678A"/>
    <w:rsid w:val="00B143B6"/>
    <w:rsid w:val="00B36675"/>
    <w:rsid w:val="00B47C59"/>
    <w:rsid w:val="00B76664"/>
    <w:rsid w:val="00B91324"/>
    <w:rsid w:val="00BB2D7B"/>
    <w:rsid w:val="00BB4639"/>
    <w:rsid w:val="00BC5451"/>
    <w:rsid w:val="00BF7247"/>
    <w:rsid w:val="00C028F1"/>
    <w:rsid w:val="00C06416"/>
    <w:rsid w:val="00C158E8"/>
    <w:rsid w:val="00C21AB9"/>
    <w:rsid w:val="00C329DD"/>
    <w:rsid w:val="00C93B99"/>
    <w:rsid w:val="00CC584B"/>
    <w:rsid w:val="00CD2110"/>
    <w:rsid w:val="00CD4F7A"/>
    <w:rsid w:val="00CF79FB"/>
    <w:rsid w:val="00D02736"/>
    <w:rsid w:val="00D0680D"/>
    <w:rsid w:val="00D10CBD"/>
    <w:rsid w:val="00D50A58"/>
    <w:rsid w:val="00D57761"/>
    <w:rsid w:val="00D579AD"/>
    <w:rsid w:val="00D640AB"/>
    <w:rsid w:val="00D6766E"/>
    <w:rsid w:val="00D74650"/>
    <w:rsid w:val="00D82479"/>
    <w:rsid w:val="00DA31BE"/>
    <w:rsid w:val="00DB1609"/>
    <w:rsid w:val="00DC4D7F"/>
    <w:rsid w:val="00DC68C7"/>
    <w:rsid w:val="00DD0AFE"/>
    <w:rsid w:val="00DD0D7C"/>
    <w:rsid w:val="00DD199F"/>
    <w:rsid w:val="00DD4A7A"/>
    <w:rsid w:val="00DD7E4E"/>
    <w:rsid w:val="00DE5B16"/>
    <w:rsid w:val="00E11507"/>
    <w:rsid w:val="00E142A9"/>
    <w:rsid w:val="00E15B24"/>
    <w:rsid w:val="00E35B72"/>
    <w:rsid w:val="00E625C1"/>
    <w:rsid w:val="00E65F96"/>
    <w:rsid w:val="00E73BEE"/>
    <w:rsid w:val="00E843FC"/>
    <w:rsid w:val="00E874B4"/>
    <w:rsid w:val="00E95D96"/>
    <w:rsid w:val="00E96AD3"/>
    <w:rsid w:val="00EA13A5"/>
    <w:rsid w:val="00EA436E"/>
    <w:rsid w:val="00EA70AB"/>
    <w:rsid w:val="00ED5039"/>
    <w:rsid w:val="00EE54FA"/>
    <w:rsid w:val="00F3158C"/>
    <w:rsid w:val="00F365C1"/>
    <w:rsid w:val="00F61A59"/>
    <w:rsid w:val="00F650F6"/>
    <w:rsid w:val="00F91DA4"/>
    <w:rsid w:val="00F94F9E"/>
    <w:rsid w:val="00FD0F01"/>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8425D1-1EE4-4B14-9C1C-3E341D5E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8F1"/>
  </w:style>
  <w:style w:type="paragraph" w:styleId="Heading1">
    <w:name w:val="heading 1"/>
    <w:basedOn w:val="Normal"/>
    <w:next w:val="Normal"/>
    <w:link w:val="Heading1Char"/>
    <w:autoRedefine/>
    <w:uiPriority w:val="9"/>
    <w:qFormat/>
    <w:rsid w:val="00AC4713"/>
    <w:pPr>
      <w:spacing w:after="40"/>
      <w:outlineLvl w:val="0"/>
    </w:pPr>
    <w:rPr>
      <w:rFonts w:eastAsia="Calibri" w:cstheme="minorHAnsi"/>
      <w:b/>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C4713"/>
    <w:rPr>
      <w:rFonts w:eastAsia="Calibri" w:cstheme="minorHAnsi"/>
      <w:b/>
      <w:smallCaps/>
      <w:spacing w:val="5"/>
      <w:sz w:val="32"/>
      <w:szCs w:val="32"/>
    </w:rPr>
  </w:style>
  <w:style w:type="paragraph" w:customStyle="1" w:styleId="ChamberlainHeader">
    <w:name w:val="Chamberlain Header"/>
    <w:basedOn w:val="Normal"/>
    <w:next w:val="Normal"/>
    <w:qFormat/>
    <w:rsid w:val="00E843FC"/>
    <w:rPr>
      <w:rFonts w:ascii="Garamond" w:eastAsia="Calibri" w:hAnsi="Garamond" w:cs="Times New Roman"/>
      <w:smallCaps/>
    </w:rPr>
  </w:style>
  <w:style w:type="paragraph" w:customStyle="1" w:styleId="style2">
    <w:name w:val="style2"/>
    <w:basedOn w:val="Normal"/>
    <w:rsid w:val="00E843FC"/>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716417"/>
    <w:rPr>
      <w:color w:val="0000FF" w:themeColor="hyperlink"/>
      <w:u w:val="single"/>
    </w:rPr>
  </w:style>
  <w:style w:type="character" w:styleId="FollowedHyperlink">
    <w:name w:val="FollowedHyperlink"/>
    <w:basedOn w:val="DefaultParagraphFont"/>
    <w:uiPriority w:val="99"/>
    <w:semiHidden/>
    <w:unhideWhenUsed/>
    <w:rsid w:val="002A7E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01045145\AppData\Local\Microsoft\Windows\Temporary%20Internet%20Files\Content.Outlook\KIB4CNGZ\Guidelines%20for%20APN%20Role%20Transition%20Using%20Benners%20Self-Assessment%20Too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Owner</cp:lastModifiedBy>
  <cp:revision>2</cp:revision>
  <dcterms:created xsi:type="dcterms:W3CDTF">2015-12-07T04:16:00Z</dcterms:created>
  <dcterms:modified xsi:type="dcterms:W3CDTF">2015-12-07T04:16:00Z</dcterms:modified>
</cp:coreProperties>
</file>